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38" w:rsidRPr="002A2E38" w:rsidRDefault="002A2E38" w:rsidP="00746DFC">
      <w:pPr>
        <w:pStyle w:val="1-Baslk"/>
        <w:spacing w:line="240" w:lineRule="exact"/>
        <w:ind w:firstLine="566"/>
        <w:rPr>
          <w:sz w:val="18"/>
          <w:szCs w:val="18"/>
          <w:u w:val="none"/>
        </w:rPr>
      </w:pPr>
    </w:p>
    <w:p w:rsidR="002A2E38" w:rsidRDefault="002A2E38" w:rsidP="00746DFC">
      <w:pPr>
        <w:pStyle w:val="1-Baslk"/>
        <w:spacing w:line="240" w:lineRule="exact"/>
        <w:ind w:firstLine="566"/>
        <w:rPr>
          <w:sz w:val="18"/>
          <w:szCs w:val="18"/>
        </w:rPr>
      </w:pPr>
    </w:p>
    <w:p w:rsidR="00746DFC" w:rsidRPr="00F17ADB" w:rsidRDefault="005E1BD3" w:rsidP="00746DFC">
      <w:pPr>
        <w:pStyle w:val="1-Baslk"/>
        <w:spacing w:line="240" w:lineRule="exact"/>
        <w:ind w:firstLine="566"/>
        <w:rPr>
          <w:rFonts w:asciiTheme="minorHAnsi" w:hAnsiTheme="minorHAnsi" w:cstheme="minorHAnsi"/>
          <w:sz w:val="18"/>
          <w:szCs w:val="18"/>
        </w:rPr>
      </w:pPr>
      <w:r>
        <w:rPr>
          <w:rFonts w:asciiTheme="minorHAnsi" w:hAnsiTheme="minorHAnsi" w:cstheme="minorHAnsi"/>
          <w:sz w:val="18"/>
          <w:szCs w:val="18"/>
        </w:rPr>
        <w:t>29</w:t>
      </w:r>
      <w:r w:rsidR="00746DFC" w:rsidRPr="00F17ADB">
        <w:rPr>
          <w:rFonts w:asciiTheme="minorHAnsi" w:hAnsiTheme="minorHAnsi" w:cstheme="minorHAnsi"/>
          <w:sz w:val="18"/>
          <w:szCs w:val="18"/>
        </w:rPr>
        <w:t>/</w:t>
      </w:r>
      <w:r>
        <w:rPr>
          <w:rFonts w:asciiTheme="minorHAnsi" w:hAnsiTheme="minorHAnsi" w:cstheme="minorHAnsi"/>
          <w:sz w:val="18"/>
          <w:szCs w:val="18"/>
        </w:rPr>
        <w:t>08</w:t>
      </w:r>
      <w:r w:rsidR="00746DFC" w:rsidRPr="00F17ADB">
        <w:rPr>
          <w:rFonts w:asciiTheme="minorHAnsi" w:hAnsiTheme="minorHAnsi" w:cstheme="minorHAnsi"/>
          <w:sz w:val="18"/>
          <w:szCs w:val="18"/>
        </w:rPr>
        <w:t xml:space="preserve">/2012 tarih ve </w:t>
      </w:r>
      <w:r>
        <w:rPr>
          <w:rFonts w:asciiTheme="minorHAnsi" w:hAnsiTheme="minorHAnsi" w:cstheme="minorHAnsi"/>
          <w:sz w:val="18"/>
          <w:szCs w:val="18"/>
        </w:rPr>
        <w:t>28396</w:t>
      </w:r>
      <w:bookmarkStart w:id="0" w:name="_GoBack"/>
      <w:bookmarkEnd w:id="0"/>
      <w:r w:rsidR="00746DFC" w:rsidRPr="00F17ADB">
        <w:rPr>
          <w:rFonts w:asciiTheme="minorHAnsi" w:hAnsiTheme="minorHAnsi" w:cstheme="minorHAnsi"/>
          <w:sz w:val="18"/>
          <w:szCs w:val="18"/>
        </w:rPr>
        <w:t xml:space="preserve"> sayılı Resmi Gazete</w:t>
      </w:r>
    </w:p>
    <w:p w:rsidR="00746DFC" w:rsidRDefault="00746DFC" w:rsidP="00746DFC">
      <w:pPr>
        <w:pStyle w:val="1-Baslk"/>
        <w:spacing w:line="240" w:lineRule="exact"/>
        <w:ind w:firstLine="566"/>
        <w:rPr>
          <w:sz w:val="18"/>
          <w:szCs w:val="18"/>
        </w:rPr>
      </w:pPr>
    </w:p>
    <w:p w:rsidR="00746DFC" w:rsidRDefault="00746DFC" w:rsidP="00746DFC">
      <w:pPr>
        <w:pStyle w:val="1-Baslk"/>
        <w:spacing w:line="240" w:lineRule="exact"/>
        <w:ind w:firstLine="566"/>
        <w:jc w:val="center"/>
        <w:rPr>
          <w:b/>
          <w:sz w:val="18"/>
          <w:szCs w:val="18"/>
        </w:rPr>
      </w:pPr>
      <w:r w:rsidRPr="00746DFC">
        <w:rPr>
          <w:b/>
          <w:sz w:val="18"/>
          <w:szCs w:val="18"/>
        </w:rPr>
        <w:t>TEBL</w:t>
      </w:r>
      <w:r w:rsidRPr="00746DFC">
        <w:rPr>
          <w:b/>
          <w:sz w:val="18"/>
          <w:szCs w:val="18"/>
        </w:rPr>
        <w:t>İĞ</w:t>
      </w:r>
    </w:p>
    <w:p w:rsidR="005E1BD3" w:rsidRDefault="005E1BD3" w:rsidP="00746DFC">
      <w:pPr>
        <w:pStyle w:val="1-Baslk"/>
        <w:spacing w:line="240" w:lineRule="exact"/>
        <w:ind w:firstLine="566"/>
        <w:jc w:val="center"/>
        <w:rPr>
          <w:b/>
          <w:sz w:val="18"/>
          <w:szCs w:val="18"/>
        </w:rPr>
      </w:pPr>
    </w:p>
    <w:p w:rsidR="005E1BD3" w:rsidRPr="005E1BD3" w:rsidRDefault="005E1BD3" w:rsidP="005E1BD3">
      <w:pPr>
        <w:tabs>
          <w:tab w:val="left" w:pos="566"/>
        </w:tabs>
        <w:spacing w:line="240" w:lineRule="exact"/>
        <w:ind w:firstLine="566"/>
        <w:rPr>
          <w:rFonts w:ascii="Calibri" w:eastAsia="ヒラギノ明朝Pro W3" w:hAnsi="Calibri" w:cs="Calibri"/>
          <w:sz w:val="20"/>
          <w:szCs w:val="20"/>
          <w:u w:val="single"/>
          <w:lang w:eastAsia="en-US"/>
        </w:rPr>
      </w:pPr>
      <w:r w:rsidRPr="005E1BD3">
        <w:rPr>
          <w:rFonts w:ascii="Calibri" w:eastAsia="ヒラギノ明朝Pro W3" w:hAnsi="Calibri" w:cs="Calibri"/>
          <w:sz w:val="20"/>
          <w:szCs w:val="20"/>
          <w:u w:val="single"/>
          <w:lang w:eastAsia="en-US"/>
        </w:rPr>
        <w:t>Gümrük ve Ticaret Bakanlığından:</w:t>
      </w:r>
    </w:p>
    <w:p w:rsidR="005E1BD3" w:rsidRPr="005E1BD3" w:rsidRDefault="005E1BD3" w:rsidP="005E1BD3">
      <w:pPr>
        <w:tabs>
          <w:tab w:val="left" w:pos="566"/>
        </w:tabs>
        <w:spacing w:line="240" w:lineRule="exact"/>
        <w:ind w:firstLine="566"/>
        <w:rPr>
          <w:rFonts w:ascii="Calibri" w:eastAsia="ヒラギノ明朝Pro W3" w:hAnsi="Calibri" w:cs="Calibri"/>
          <w:sz w:val="20"/>
          <w:szCs w:val="20"/>
          <w:u w:val="single"/>
          <w:lang w:eastAsia="en-US"/>
        </w:rPr>
      </w:pPr>
    </w:p>
    <w:p w:rsidR="005E1BD3" w:rsidRPr="005E1BD3" w:rsidRDefault="005E1BD3" w:rsidP="005E1BD3">
      <w:pPr>
        <w:spacing w:before="56" w:line="240" w:lineRule="exact"/>
        <w:jc w:val="center"/>
        <w:rPr>
          <w:rFonts w:ascii="Calibri" w:eastAsia="ヒラギノ明朝Pro W3" w:hAnsi="Calibri" w:cs="Calibri"/>
          <w:b/>
          <w:sz w:val="28"/>
          <w:szCs w:val="28"/>
          <w:lang w:eastAsia="en-US"/>
        </w:rPr>
      </w:pPr>
      <w:r w:rsidRPr="005E1BD3">
        <w:rPr>
          <w:rFonts w:ascii="Calibri" w:eastAsia="ヒラギノ明朝Pro W3" w:hAnsi="Calibri" w:cs="Calibri"/>
          <w:b/>
          <w:sz w:val="28"/>
          <w:szCs w:val="28"/>
          <w:lang w:eastAsia="en-US"/>
        </w:rPr>
        <w:t>TİCARET ŞİRKETLERİNDE ANONİM ŞİRKET GENEL KURULLARI</w:t>
      </w:r>
    </w:p>
    <w:p w:rsidR="005E1BD3" w:rsidRPr="005E1BD3" w:rsidRDefault="005E1BD3" w:rsidP="005E1BD3">
      <w:pPr>
        <w:spacing w:line="240" w:lineRule="exact"/>
        <w:jc w:val="center"/>
        <w:rPr>
          <w:rFonts w:ascii="Calibri" w:eastAsia="ヒラギノ明朝Pro W3" w:hAnsi="Calibri" w:cs="Calibri"/>
          <w:b/>
          <w:sz w:val="28"/>
          <w:szCs w:val="28"/>
          <w:lang w:eastAsia="en-US"/>
        </w:rPr>
      </w:pPr>
      <w:r w:rsidRPr="005E1BD3">
        <w:rPr>
          <w:rFonts w:ascii="Calibri" w:eastAsia="ヒラギノ明朝Pro W3" w:hAnsi="Calibri" w:cs="Calibri"/>
          <w:b/>
          <w:sz w:val="28"/>
          <w:szCs w:val="28"/>
          <w:lang w:eastAsia="en-US"/>
        </w:rPr>
        <w:t>DIŞINDA ELEKTRONİK ORTAMDA YAPILACAK KURULLAR</w:t>
      </w:r>
    </w:p>
    <w:p w:rsidR="005E1BD3" w:rsidRPr="005E1BD3" w:rsidRDefault="005E1BD3" w:rsidP="005E1BD3">
      <w:pPr>
        <w:spacing w:after="170" w:line="240" w:lineRule="exact"/>
        <w:jc w:val="center"/>
        <w:rPr>
          <w:rFonts w:ascii="Calibri" w:eastAsia="ヒラギノ明朝Pro W3" w:hAnsi="Calibri" w:cs="Calibri"/>
          <w:b/>
          <w:sz w:val="28"/>
          <w:szCs w:val="28"/>
          <w:lang w:eastAsia="en-US"/>
        </w:rPr>
      </w:pPr>
      <w:r w:rsidRPr="005E1BD3">
        <w:rPr>
          <w:rFonts w:ascii="Calibri" w:eastAsia="ヒラギノ明朝Pro W3" w:hAnsi="Calibri" w:cs="Calibri"/>
          <w:b/>
          <w:sz w:val="28"/>
          <w:szCs w:val="28"/>
          <w:lang w:eastAsia="en-US"/>
        </w:rPr>
        <w:t>HAKKINDA TEBLİĞ</w:t>
      </w:r>
    </w:p>
    <w:p w:rsidR="005E1BD3" w:rsidRPr="005E1BD3" w:rsidRDefault="005E1BD3" w:rsidP="005E1BD3">
      <w:pPr>
        <w:tabs>
          <w:tab w:val="left" w:pos="566"/>
        </w:tabs>
        <w:spacing w:line="240" w:lineRule="exact"/>
        <w:ind w:firstLine="566"/>
        <w:jc w:val="both"/>
        <w:rPr>
          <w:rFonts w:ascii="Calibri" w:eastAsia="ヒラギノ明朝Pro W3" w:hAnsi="Calibri" w:cs="Calibri"/>
          <w:b/>
          <w:sz w:val="20"/>
          <w:szCs w:val="20"/>
          <w:lang w:eastAsia="en-US"/>
        </w:rPr>
      </w:pPr>
      <w:r w:rsidRPr="005E1BD3">
        <w:rPr>
          <w:rFonts w:ascii="Calibri" w:eastAsia="ヒラギノ明朝Pro W3" w:hAnsi="Calibri" w:cs="Calibri"/>
          <w:b/>
          <w:sz w:val="20"/>
          <w:szCs w:val="20"/>
          <w:lang w:eastAsia="en-US"/>
        </w:rPr>
        <w:t>Amaç</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b/>
          <w:sz w:val="20"/>
          <w:szCs w:val="20"/>
          <w:lang w:eastAsia="en-US"/>
        </w:rPr>
        <w:t>MADDE 1 –</w:t>
      </w:r>
      <w:r w:rsidRPr="005E1BD3">
        <w:rPr>
          <w:rFonts w:ascii="Calibri" w:eastAsia="ヒラギノ明朝Pro W3" w:hAnsi="Calibri" w:cs="Calibri"/>
          <w:sz w:val="20"/>
          <w:szCs w:val="20"/>
          <w:lang w:eastAsia="en-US"/>
        </w:rPr>
        <w:t xml:space="preserve"> (1) Bu Tebliğin amacı; elektronik ortamda yapılacak yönetim kurulu, müdürler kurulu, ortaklar kurulu ve genel kurul toplantılarına ilişkin usul ve esasların düzenlenmesidir.</w:t>
      </w:r>
    </w:p>
    <w:p w:rsidR="005E1BD3" w:rsidRPr="005E1BD3" w:rsidRDefault="005E1BD3" w:rsidP="005E1BD3">
      <w:pPr>
        <w:tabs>
          <w:tab w:val="left" w:pos="566"/>
        </w:tabs>
        <w:spacing w:line="240" w:lineRule="exact"/>
        <w:ind w:firstLine="566"/>
        <w:jc w:val="both"/>
        <w:rPr>
          <w:rFonts w:ascii="Calibri" w:eastAsia="ヒラギノ明朝Pro W3" w:hAnsi="Calibri" w:cs="Calibri"/>
          <w:b/>
          <w:sz w:val="20"/>
          <w:szCs w:val="20"/>
          <w:lang w:eastAsia="en-US"/>
        </w:rPr>
      </w:pPr>
      <w:r w:rsidRPr="005E1BD3">
        <w:rPr>
          <w:rFonts w:ascii="Calibri" w:eastAsia="ヒラギノ明朝Pro W3" w:hAnsi="Calibri" w:cs="Calibri"/>
          <w:b/>
          <w:sz w:val="20"/>
          <w:szCs w:val="20"/>
          <w:lang w:eastAsia="en-US"/>
        </w:rPr>
        <w:t>Kapsam</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proofErr w:type="gramStart"/>
      <w:r w:rsidRPr="005E1BD3">
        <w:rPr>
          <w:rFonts w:ascii="Calibri" w:eastAsia="ヒラギノ明朝Pro W3" w:hAnsi="Calibri" w:cs="Calibri"/>
          <w:b/>
          <w:sz w:val="20"/>
          <w:szCs w:val="20"/>
          <w:lang w:eastAsia="en-US"/>
        </w:rPr>
        <w:t>MADDE 2 –</w:t>
      </w:r>
      <w:r w:rsidRPr="005E1BD3">
        <w:rPr>
          <w:rFonts w:ascii="Calibri" w:eastAsia="ヒラギノ明朝Pro W3" w:hAnsi="Calibri" w:cs="Calibri"/>
          <w:sz w:val="20"/>
          <w:szCs w:val="20"/>
          <w:lang w:eastAsia="en-US"/>
        </w:rPr>
        <w:t xml:space="preserve"> (1) Bu Tebliğ; sermaye şirketlerinde yönetim kurulu ve müdürler kurulu toplantılarına, </w:t>
      </w:r>
      <w:proofErr w:type="spellStart"/>
      <w:r w:rsidRPr="005E1BD3">
        <w:rPr>
          <w:rFonts w:ascii="Calibri" w:eastAsia="ヒラギノ明朝Pro W3" w:hAnsi="Calibri" w:cs="Calibri"/>
          <w:sz w:val="20"/>
          <w:szCs w:val="20"/>
          <w:lang w:eastAsia="en-US"/>
        </w:rPr>
        <w:t>kollektif</w:t>
      </w:r>
      <w:proofErr w:type="spellEnd"/>
      <w:r w:rsidRPr="005E1BD3">
        <w:rPr>
          <w:rFonts w:ascii="Calibri" w:eastAsia="ヒラギノ明朝Pro W3" w:hAnsi="Calibri" w:cs="Calibri"/>
          <w:sz w:val="20"/>
          <w:szCs w:val="20"/>
          <w:lang w:eastAsia="en-US"/>
        </w:rPr>
        <w:t xml:space="preserve">, komandit, </w:t>
      </w:r>
      <w:proofErr w:type="spellStart"/>
      <w:r w:rsidRPr="005E1BD3">
        <w:rPr>
          <w:rFonts w:ascii="Calibri" w:eastAsia="ヒラギノ明朝Pro W3" w:hAnsi="Calibri" w:cs="Calibri"/>
          <w:sz w:val="20"/>
          <w:szCs w:val="20"/>
          <w:lang w:eastAsia="en-US"/>
        </w:rPr>
        <w:t>limited</w:t>
      </w:r>
      <w:proofErr w:type="spellEnd"/>
      <w:r w:rsidRPr="005E1BD3">
        <w:rPr>
          <w:rFonts w:ascii="Calibri" w:eastAsia="ヒラギノ明朝Pro W3" w:hAnsi="Calibri" w:cs="Calibri"/>
          <w:sz w:val="20"/>
          <w:szCs w:val="20"/>
          <w:lang w:eastAsia="en-US"/>
        </w:rPr>
        <w:t xml:space="preserve"> ve sermayesi paylara bölünmüş komandit şirketlerin ortaklar kurulu veya genel kurul toplantılarına, elektronik ortamda katılma, öneride bulunma, görüş açıklama, oy kullanma ve Elektronik Toplantı Sisteminin işleyişine, denetimine ilişkin usul ve esaslar ile şirket sözleşmesi hükmünün örneğini içerir.</w:t>
      </w:r>
      <w:proofErr w:type="gramEnd"/>
    </w:p>
    <w:p w:rsidR="005E1BD3" w:rsidRPr="005E1BD3" w:rsidRDefault="005E1BD3" w:rsidP="005E1BD3">
      <w:pPr>
        <w:tabs>
          <w:tab w:val="left" w:pos="566"/>
        </w:tabs>
        <w:spacing w:line="240" w:lineRule="exact"/>
        <w:ind w:firstLine="566"/>
        <w:jc w:val="both"/>
        <w:rPr>
          <w:rFonts w:ascii="Calibri" w:eastAsia="ヒラギノ明朝Pro W3" w:hAnsi="Calibri" w:cs="Calibri"/>
          <w:b/>
          <w:sz w:val="20"/>
          <w:szCs w:val="20"/>
          <w:lang w:eastAsia="en-US"/>
        </w:rPr>
      </w:pPr>
      <w:r w:rsidRPr="005E1BD3">
        <w:rPr>
          <w:rFonts w:ascii="Calibri" w:eastAsia="ヒラギノ明朝Pro W3" w:hAnsi="Calibri" w:cs="Calibri"/>
          <w:b/>
          <w:sz w:val="20"/>
          <w:szCs w:val="20"/>
          <w:lang w:eastAsia="en-US"/>
        </w:rPr>
        <w:t>Dayanak</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b/>
          <w:sz w:val="20"/>
          <w:szCs w:val="20"/>
          <w:lang w:eastAsia="en-US"/>
        </w:rPr>
        <w:t xml:space="preserve">MADDE 3 – </w:t>
      </w:r>
      <w:r w:rsidRPr="005E1BD3">
        <w:rPr>
          <w:rFonts w:ascii="Calibri" w:eastAsia="ヒラギノ明朝Pro W3" w:hAnsi="Calibri" w:cs="Calibri"/>
          <w:sz w:val="20"/>
          <w:szCs w:val="20"/>
          <w:lang w:eastAsia="en-US"/>
        </w:rPr>
        <w:t xml:space="preserve">(1) Bu Tebliğ, </w:t>
      </w:r>
      <w:proofErr w:type="gramStart"/>
      <w:r w:rsidRPr="005E1BD3">
        <w:rPr>
          <w:rFonts w:ascii="Calibri" w:eastAsia="ヒラギノ明朝Pro W3" w:hAnsi="Calibri" w:cs="Calibri"/>
          <w:sz w:val="20"/>
          <w:szCs w:val="20"/>
          <w:lang w:eastAsia="en-US"/>
        </w:rPr>
        <w:t>13/1/2011</w:t>
      </w:r>
      <w:proofErr w:type="gramEnd"/>
      <w:r w:rsidRPr="005E1BD3">
        <w:rPr>
          <w:rFonts w:ascii="Calibri" w:eastAsia="ヒラギノ明朝Pro W3" w:hAnsi="Calibri" w:cs="Calibri"/>
          <w:sz w:val="20"/>
          <w:szCs w:val="20"/>
          <w:lang w:eastAsia="en-US"/>
        </w:rPr>
        <w:t xml:space="preserve"> tarihli ve 6102 sayılı Türk Ticaret Kanununun 1527 </w:t>
      </w:r>
      <w:proofErr w:type="spellStart"/>
      <w:r w:rsidRPr="005E1BD3">
        <w:rPr>
          <w:rFonts w:ascii="Calibri" w:eastAsia="ヒラギノ明朝Pro W3" w:hAnsi="Calibri" w:cs="Calibri"/>
          <w:sz w:val="20"/>
          <w:szCs w:val="20"/>
          <w:lang w:eastAsia="en-US"/>
        </w:rPr>
        <w:t>nci</w:t>
      </w:r>
      <w:proofErr w:type="spellEnd"/>
      <w:r w:rsidRPr="005E1BD3">
        <w:rPr>
          <w:rFonts w:ascii="Calibri" w:eastAsia="ヒラギノ明朝Pro W3" w:hAnsi="Calibri" w:cs="Calibri"/>
          <w:sz w:val="20"/>
          <w:szCs w:val="20"/>
          <w:lang w:eastAsia="en-US"/>
        </w:rPr>
        <w:t xml:space="preserve"> maddesinin altıncı fıkrasına dayanılarak düzenlenmiştir.</w:t>
      </w:r>
    </w:p>
    <w:p w:rsidR="005E1BD3" w:rsidRPr="005E1BD3" w:rsidRDefault="005E1BD3" w:rsidP="005E1BD3">
      <w:pPr>
        <w:tabs>
          <w:tab w:val="left" w:pos="566"/>
        </w:tabs>
        <w:spacing w:line="240" w:lineRule="exact"/>
        <w:ind w:firstLine="566"/>
        <w:jc w:val="both"/>
        <w:rPr>
          <w:rFonts w:ascii="Calibri" w:eastAsia="ヒラギノ明朝Pro W3" w:hAnsi="Calibri" w:cs="Calibri"/>
          <w:b/>
          <w:sz w:val="20"/>
          <w:szCs w:val="20"/>
          <w:lang w:eastAsia="en-US"/>
        </w:rPr>
      </w:pPr>
      <w:r w:rsidRPr="005E1BD3">
        <w:rPr>
          <w:rFonts w:ascii="Calibri" w:eastAsia="ヒラギノ明朝Pro W3" w:hAnsi="Calibri" w:cs="Calibri"/>
          <w:b/>
          <w:sz w:val="20"/>
          <w:szCs w:val="20"/>
          <w:lang w:eastAsia="en-US"/>
        </w:rPr>
        <w:t>Tanımlar</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b/>
          <w:sz w:val="20"/>
          <w:szCs w:val="20"/>
          <w:lang w:eastAsia="en-US"/>
        </w:rPr>
        <w:t>MADDE 4 –</w:t>
      </w:r>
      <w:r w:rsidRPr="005E1BD3">
        <w:rPr>
          <w:rFonts w:ascii="Calibri" w:eastAsia="ヒラギノ明朝Pro W3" w:hAnsi="Calibri" w:cs="Calibri"/>
          <w:sz w:val="20"/>
          <w:szCs w:val="20"/>
          <w:lang w:eastAsia="en-US"/>
        </w:rPr>
        <w:t xml:space="preserve"> (1) Bu Tebliğde geçen;</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a) Bakanlık: Gümrük ve Ticaret Bakanlığını,</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b) CISA (</w:t>
      </w:r>
      <w:proofErr w:type="spellStart"/>
      <w:r w:rsidRPr="005E1BD3">
        <w:rPr>
          <w:rFonts w:ascii="Calibri" w:eastAsia="ヒラギノ明朝Pro W3" w:hAnsi="Calibri" w:cs="Calibri"/>
          <w:sz w:val="20"/>
          <w:szCs w:val="20"/>
          <w:lang w:eastAsia="en-US"/>
        </w:rPr>
        <w:t>Certified</w:t>
      </w:r>
      <w:proofErr w:type="spellEnd"/>
      <w:r w:rsidRPr="005E1BD3">
        <w:rPr>
          <w:rFonts w:ascii="Calibri" w:eastAsia="ヒラギノ明朝Pro W3" w:hAnsi="Calibri" w:cs="Calibri"/>
          <w:sz w:val="20"/>
          <w:szCs w:val="20"/>
          <w:lang w:eastAsia="en-US"/>
        </w:rPr>
        <w:t xml:space="preserve"> Information </w:t>
      </w:r>
      <w:proofErr w:type="spellStart"/>
      <w:r w:rsidRPr="005E1BD3">
        <w:rPr>
          <w:rFonts w:ascii="Calibri" w:eastAsia="ヒラギノ明朝Pro W3" w:hAnsi="Calibri" w:cs="Calibri"/>
          <w:sz w:val="20"/>
          <w:szCs w:val="20"/>
          <w:lang w:eastAsia="en-US"/>
        </w:rPr>
        <w:t>Systems</w:t>
      </w:r>
      <w:proofErr w:type="spellEnd"/>
      <w:r w:rsidRPr="005E1BD3">
        <w:rPr>
          <w:rFonts w:ascii="Calibri" w:eastAsia="ヒラギノ明朝Pro W3" w:hAnsi="Calibri" w:cs="Calibri"/>
          <w:sz w:val="20"/>
          <w:szCs w:val="20"/>
          <w:lang w:eastAsia="en-US"/>
        </w:rPr>
        <w:t xml:space="preserve"> </w:t>
      </w:r>
      <w:proofErr w:type="spellStart"/>
      <w:r w:rsidRPr="005E1BD3">
        <w:rPr>
          <w:rFonts w:ascii="Calibri" w:eastAsia="ヒラギノ明朝Pro W3" w:hAnsi="Calibri" w:cs="Calibri"/>
          <w:sz w:val="20"/>
          <w:szCs w:val="20"/>
          <w:lang w:eastAsia="en-US"/>
        </w:rPr>
        <w:t>Auditor</w:t>
      </w:r>
      <w:proofErr w:type="spellEnd"/>
      <w:r w:rsidRPr="005E1BD3">
        <w:rPr>
          <w:rFonts w:ascii="Calibri" w:eastAsia="ヒラギノ明朝Pro W3" w:hAnsi="Calibri" w:cs="Calibri"/>
          <w:sz w:val="20"/>
          <w:szCs w:val="20"/>
          <w:lang w:eastAsia="en-US"/>
        </w:rPr>
        <w:t>): Bilgi sistemleri denetçi sertifikasını,</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c) Elektronik ortamda katılma: Bu Tebliğ kapsamındaki toplantılara elektronik ortamdan katılmayı, görüş vermeyi, öneride bulunmayı ve oy kullanmayı,</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ç) Elektronik Toplantı Sistemi:</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1) Sermaye şirketlerinde yönetim kurulu ve müdürler kurulu toplantılarına,</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 xml:space="preserve">2) </w:t>
      </w:r>
      <w:proofErr w:type="spellStart"/>
      <w:r w:rsidRPr="005E1BD3">
        <w:rPr>
          <w:rFonts w:ascii="Calibri" w:eastAsia="ヒラギノ明朝Pro W3" w:hAnsi="Calibri" w:cs="Calibri"/>
          <w:sz w:val="20"/>
          <w:szCs w:val="20"/>
          <w:lang w:eastAsia="en-US"/>
        </w:rPr>
        <w:t>Kollektif</w:t>
      </w:r>
      <w:proofErr w:type="spellEnd"/>
      <w:r w:rsidRPr="005E1BD3">
        <w:rPr>
          <w:rFonts w:ascii="Calibri" w:eastAsia="ヒラギノ明朝Pro W3" w:hAnsi="Calibri" w:cs="Calibri"/>
          <w:sz w:val="20"/>
          <w:szCs w:val="20"/>
          <w:lang w:eastAsia="en-US"/>
        </w:rPr>
        <w:t xml:space="preserve">, komandit, </w:t>
      </w:r>
      <w:proofErr w:type="spellStart"/>
      <w:r w:rsidRPr="005E1BD3">
        <w:rPr>
          <w:rFonts w:ascii="Calibri" w:eastAsia="ヒラギノ明朝Pro W3" w:hAnsi="Calibri" w:cs="Calibri"/>
          <w:sz w:val="20"/>
          <w:szCs w:val="20"/>
          <w:lang w:eastAsia="en-US"/>
        </w:rPr>
        <w:t>limited</w:t>
      </w:r>
      <w:proofErr w:type="spellEnd"/>
      <w:r w:rsidRPr="005E1BD3">
        <w:rPr>
          <w:rFonts w:ascii="Calibri" w:eastAsia="ヒラギノ明朝Pro W3" w:hAnsi="Calibri" w:cs="Calibri"/>
          <w:sz w:val="20"/>
          <w:szCs w:val="20"/>
          <w:lang w:eastAsia="en-US"/>
        </w:rPr>
        <w:t xml:space="preserve"> ve sermayesi paylara bölünmüş komandit şirketlerin ortaklar kurulu veya genel kurul toplantılarına,</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proofErr w:type="gramStart"/>
      <w:r w:rsidRPr="005E1BD3">
        <w:rPr>
          <w:rFonts w:ascii="Calibri" w:eastAsia="ヒラギノ明朝Pro W3" w:hAnsi="Calibri" w:cs="Calibri"/>
          <w:sz w:val="20"/>
          <w:szCs w:val="20"/>
          <w:lang w:eastAsia="en-US"/>
        </w:rPr>
        <w:t>elektronik</w:t>
      </w:r>
      <w:proofErr w:type="gramEnd"/>
      <w:r w:rsidRPr="005E1BD3">
        <w:rPr>
          <w:rFonts w:ascii="Calibri" w:eastAsia="ヒラギノ明朝Pro W3" w:hAnsi="Calibri" w:cs="Calibri"/>
          <w:sz w:val="20"/>
          <w:szCs w:val="20"/>
          <w:lang w:eastAsia="en-US"/>
        </w:rPr>
        <w:t xml:space="preserve"> ortamda katılmayı, öneride bulunmayı, görüş açıklamayı ve oy vermeyi </w:t>
      </w:r>
      <w:proofErr w:type="spellStart"/>
      <w:r w:rsidRPr="005E1BD3">
        <w:rPr>
          <w:rFonts w:ascii="Calibri" w:eastAsia="ヒラギノ明朝Pro W3" w:hAnsi="Calibri" w:cs="Calibri"/>
          <w:sz w:val="20"/>
          <w:szCs w:val="20"/>
          <w:lang w:eastAsia="en-US"/>
        </w:rPr>
        <w:t>teminen</w:t>
      </w:r>
      <w:proofErr w:type="spellEnd"/>
      <w:r w:rsidRPr="005E1BD3">
        <w:rPr>
          <w:rFonts w:ascii="Calibri" w:eastAsia="ヒラギノ明朝Pro W3" w:hAnsi="Calibri" w:cs="Calibri"/>
          <w:sz w:val="20"/>
          <w:szCs w:val="20"/>
          <w:lang w:eastAsia="en-US"/>
        </w:rPr>
        <w:t xml:space="preserve"> 13/1/2011 tarihli ve 6102 sayılı Türk Ticaret Kanununun 1527 </w:t>
      </w:r>
      <w:proofErr w:type="spellStart"/>
      <w:r w:rsidRPr="005E1BD3">
        <w:rPr>
          <w:rFonts w:ascii="Calibri" w:eastAsia="ヒラギノ明朝Pro W3" w:hAnsi="Calibri" w:cs="Calibri"/>
          <w:sz w:val="20"/>
          <w:szCs w:val="20"/>
          <w:lang w:eastAsia="en-US"/>
        </w:rPr>
        <w:t>nci</w:t>
      </w:r>
      <w:proofErr w:type="spellEnd"/>
      <w:r w:rsidRPr="005E1BD3">
        <w:rPr>
          <w:rFonts w:ascii="Calibri" w:eastAsia="ヒラギノ明朝Pro W3" w:hAnsi="Calibri" w:cs="Calibri"/>
          <w:sz w:val="20"/>
          <w:szCs w:val="20"/>
          <w:lang w:eastAsia="en-US"/>
        </w:rPr>
        <w:t xml:space="preserve"> maddesinin üçüncü fıkrası uyarınca şirketlerin kuracakları veya bu konuda hizmet alımı yapabilecekleri bilişim sistemini,</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 xml:space="preserve">d) Güvenli Elektronik İmza: </w:t>
      </w:r>
      <w:proofErr w:type="gramStart"/>
      <w:r w:rsidRPr="005E1BD3">
        <w:rPr>
          <w:rFonts w:ascii="Calibri" w:eastAsia="ヒラギノ明朝Pro W3" w:hAnsi="Calibri" w:cs="Calibri"/>
          <w:sz w:val="20"/>
          <w:szCs w:val="20"/>
          <w:lang w:eastAsia="en-US"/>
        </w:rPr>
        <w:t>15/1/2004</w:t>
      </w:r>
      <w:proofErr w:type="gramEnd"/>
      <w:r w:rsidRPr="005E1BD3">
        <w:rPr>
          <w:rFonts w:ascii="Calibri" w:eastAsia="ヒラギノ明朝Pro W3" w:hAnsi="Calibri" w:cs="Calibri"/>
          <w:sz w:val="20"/>
          <w:szCs w:val="20"/>
          <w:lang w:eastAsia="en-US"/>
        </w:rPr>
        <w:t xml:space="preserve"> tarihli ve 5070 sayılı Elektronik İmza Kanununun 4 üncü maddesinde tanımlanan elektronik imzayı,</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 xml:space="preserve">e) Hak sahibi: Anonim şirketlerde yönetim kurulu üyelerini, </w:t>
      </w:r>
      <w:proofErr w:type="spellStart"/>
      <w:r w:rsidRPr="005E1BD3">
        <w:rPr>
          <w:rFonts w:ascii="Calibri" w:eastAsia="ヒラギノ明朝Pro W3" w:hAnsi="Calibri" w:cs="Calibri"/>
          <w:sz w:val="20"/>
          <w:szCs w:val="20"/>
          <w:lang w:eastAsia="en-US"/>
        </w:rPr>
        <w:t>limited</w:t>
      </w:r>
      <w:proofErr w:type="spellEnd"/>
      <w:r w:rsidRPr="005E1BD3">
        <w:rPr>
          <w:rFonts w:ascii="Calibri" w:eastAsia="ヒラギノ明朝Pro W3" w:hAnsi="Calibri" w:cs="Calibri"/>
          <w:sz w:val="20"/>
          <w:szCs w:val="20"/>
          <w:lang w:eastAsia="en-US"/>
        </w:rPr>
        <w:t xml:space="preserve"> şirketlerde ortakları ve müdürleri, </w:t>
      </w:r>
      <w:proofErr w:type="spellStart"/>
      <w:r w:rsidRPr="005E1BD3">
        <w:rPr>
          <w:rFonts w:ascii="Calibri" w:eastAsia="ヒラギノ明朝Pro W3" w:hAnsi="Calibri" w:cs="Calibri"/>
          <w:sz w:val="20"/>
          <w:szCs w:val="20"/>
          <w:lang w:eastAsia="en-US"/>
        </w:rPr>
        <w:t>kollektif</w:t>
      </w:r>
      <w:proofErr w:type="spellEnd"/>
      <w:r w:rsidRPr="005E1BD3">
        <w:rPr>
          <w:rFonts w:ascii="Calibri" w:eastAsia="ヒラギノ明朝Pro W3" w:hAnsi="Calibri" w:cs="Calibri"/>
          <w:sz w:val="20"/>
          <w:szCs w:val="20"/>
          <w:lang w:eastAsia="en-US"/>
        </w:rPr>
        <w:t>, komandit ve sermayesi paylara bölünmüş şirketlerde ortakları ve yöneticileri,</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 xml:space="preserve">f) Kanun: </w:t>
      </w:r>
      <w:proofErr w:type="gramStart"/>
      <w:r w:rsidRPr="005E1BD3">
        <w:rPr>
          <w:rFonts w:ascii="Calibri" w:eastAsia="ヒラギノ明朝Pro W3" w:hAnsi="Calibri" w:cs="Calibri"/>
          <w:sz w:val="20"/>
          <w:szCs w:val="20"/>
          <w:lang w:eastAsia="en-US"/>
        </w:rPr>
        <w:t>13/1/2011</w:t>
      </w:r>
      <w:proofErr w:type="gramEnd"/>
      <w:r w:rsidRPr="005E1BD3">
        <w:rPr>
          <w:rFonts w:ascii="Calibri" w:eastAsia="ヒラギノ明朝Pro W3" w:hAnsi="Calibri" w:cs="Calibri"/>
          <w:sz w:val="20"/>
          <w:szCs w:val="20"/>
          <w:lang w:eastAsia="en-US"/>
        </w:rPr>
        <w:t xml:space="preserve"> tarihli ve 6102 sayılı Türk Ticaret Kanununu,</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 xml:space="preserve">g) Kayıtlı Elektronik Posta (KEP): </w:t>
      </w:r>
      <w:proofErr w:type="gramStart"/>
      <w:r w:rsidRPr="005E1BD3">
        <w:rPr>
          <w:rFonts w:ascii="Calibri" w:eastAsia="ヒラギノ明朝Pro W3" w:hAnsi="Calibri" w:cs="Calibri"/>
          <w:sz w:val="20"/>
          <w:szCs w:val="20"/>
          <w:lang w:eastAsia="en-US"/>
        </w:rPr>
        <w:t>25/08/2011</w:t>
      </w:r>
      <w:proofErr w:type="gramEnd"/>
      <w:r w:rsidRPr="005E1BD3">
        <w:rPr>
          <w:rFonts w:ascii="Calibri" w:eastAsia="ヒラギノ明朝Pro W3" w:hAnsi="Calibri" w:cs="Calibri"/>
          <w:sz w:val="20"/>
          <w:szCs w:val="20"/>
          <w:lang w:eastAsia="en-US"/>
        </w:rPr>
        <w:t xml:space="preserve"> tarih ve 28036 sayılı Resmî </w:t>
      </w:r>
      <w:proofErr w:type="spellStart"/>
      <w:r w:rsidRPr="005E1BD3">
        <w:rPr>
          <w:rFonts w:ascii="Calibri" w:eastAsia="ヒラギノ明朝Pro W3" w:hAnsi="Calibri" w:cs="Calibri"/>
          <w:sz w:val="20"/>
          <w:szCs w:val="20"/>
          <w:lang w:eastAsia="en-US"/>
        </w:rPr>
        <w:t>Gazete’de</w:t>
      </w:r>
      <w:proofErr w:type="spellEnd"/>
      <w:r w:rsidRPr="005E1BD3">
        <w:rPr>
          <w:rFonts w:ascii="Calibri" w:eastAsia="ヒラギノ明朝Pro W3" w:hAnsi="Calibri" w:cs="Calibri"/>
          <w:sz w:val="20"/>
          <w:szCs w:val="20"/>
          <w:lang w:eastAsia="en-US"/>
        </w:rPr>
        <w:t xml:space="preserve"> yayınlanan Kayıtlı Elektronik Posta Sistemine İlişkin Usul ve Esaslar Yönetmeliğinin 4 üncü maddesinin (i) bendinde tanımlanan kayıtlı elektronik postayı,</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 xml:space="preserve">ğ) KEP hesabı: </w:t>
      </w:r>
      <w:proofErr w:type="gramStart"/>
      <w:r w:rsidRPr="005E1BD3">
        <w:rPr>
          <w:rFonts w:ascii="Calibri" w:eastAsia="ヒラギノ明朝Pro W3" w:hAnsi="Calibri" w:cs="Calibri"/>
          <w:sz w:val="20"/>
          <w:szCs w:val="20"/>
          <w:lang w:eastAsia="en-US"/>
        </w:rPr>
        <w:t>25/08/2011</w:t>
      </w:r>
      <w:proofErr w:type="gramEnd"/>
      <w:r w:rsidRPr="005E1BD3">
        <w:rPr>
          <w:rFonts w:ascii="Calibri" w:eastAsia="ヒラギノ明朝Pro W3" w:hAnsi="Calibri" w:cs="Calibri"/>
          <w:sz w:val="20"/>
          <w:szCs w:val="20"/>
          <w:lang w:eastAsia="en-US"/>
        </w:rPr>
        <w:t xml:space="preserve"> tarih ve 28036 sayılı Resmî </w:t>
      </w:r>
      <w:proofErr w:type="spellStart"/>
      <w:r w:rsidRPr="005E1BD3">
        <w:rPr>
          <w:rFonts w:ascii="Calibri" w:eastAsia="ヒラギノ明朝Pro W3" w:hAnsi="Calibri" w:cs="Calibri"/>
          <w:sz w:val="20"/>
          <w:szCs w:val="20"/>
          <w:lang w:eastAsia="en-US"/>
        </w:rPr>
        <w:t>Gazete’de</w:t>
      </w:r>
      <w:proofErr w:type="spellEnd"/>
      <w:r w:rsidRPr="005E1BD3">
        <w:rPr>
          <w:rFonts w:ascii="Calibri" w:eastAsia="ヒラギノ明朝Pro W3" w:hAnsi="Calibri" w:cs="Calibri"/>
          <w:sz w:val="20"/>
          <w:szCs w:val="20"/>
          <w:lang w:eastAsia="en-US"/>
        </w:rPr>
        <w:t xml:space="preserve"> yayınlanan Kayıtlı Elektronik Posta Sistemine İlişkin Usul ve Esaslar Yönetmeliğinin 4 üncü maddesinin (l) bendinde tanımlanan kayıtlı elektronik posta hesabını,</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h) Merkezi Sicil Kayıt Sistemi (MERSİS): Ticaret sicili işlemlerinin elektronik ortamda yürütüldüğü, ticaret sicili kayıtları ile tescil ve ilan edilmesi gereken içeriklerin düzenli olarak depolandığı ve elektronik ortamda sunulduğu merkezi ortak veri tabanını da içeren, Gümrük ve Ticaret Bakanlığı tarafından oluşturulan ve yönetilen uygulamayı,</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 xml:space="preserve">ı) Sermaye şirketi: Anonim, </w:t>
      </w:r>
      <w:proofErr w:type="spellStart"/>
      <w:r w:rsidRPr="005E1BD3">
        <w:rPr>
          <w:rFonts w:ascii="Calibri" w:eastAsia="ヒラギノ明朝Pro W3" w:hAnsi="Calibri" w:cs="Calibri"/>
          <w:sz w:val="20"/>
          <w:szCs w:val="20"/>
          <w:lang w:eastAsia="en-US"/>
        </w:rPr>
        <w:t>limited</w:t>
      </w:r>
      <w:proofErr w:type="spellEnd"/>
      <w:r w:rsidRPr="005E1BD3">
        <w:rPr>
          <w:rFonts w:ascii="Calibri" w:eastAsia="ヒラギノ明朝Pro W3" w:hAnsi="Calibri" w:cs="Calibri"/>
          <w:sz w:val="20"/>
          <w:szCs w:val="20"/>
          <w:lang w:eastAsia="en-US"/>
        </w:rPr>
        <w:t xml:space="preserve"> ve sermayesi paylara bölünmüş komandit şirketi,</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 xml:space="preserve">i) Şirket sözleşmesi: Anonim ve sermayesi paylara bölünmüş komandit şirketlerde esas sözleşmeyi; </w:t>
      </w:r>
      <w:proofErr w:type="spellStart"/>
      <w:r w:rsidRPr="005E1BD3">
        <w:rPr>
          <w:rFonts w:ascii="Calibri" w:eastAsia="ヒラギノ明朝Pro W3" w:hAnsi="Calibri" w:cs="Calibri"/>
          <w:sz w:val="20"/>
          <w:szCs w:val="20"/>
          <w:lang w:eastAsia="en-US"/>
        </w:rPr>
        <w:t>kollektif</w:t>
      </w:r>
      <w:proofErr w:type="spellEnd"/>
      <w:r w:rsidRPr="005E1BD3">
        <w:rPr>
          <w:rFonts w:ascii="Calibri" w:eastAsia="ヒラギノ明朝Pro W3" w:hAnsi="Calibri" w:cs="Calibri"/>
          <w:sz w:val="20"/>
          <w:szCs w:val="20"/>
          <w:lang w:eastAsia="en-US"/>
        </w:rPr>
        <w:t xml:space="preserve">, komandit ve </w:t>
      </w:r>
      <w:proofErr w:type="spellStart"/>
      <w:r w:rsidRPr="005E1BD3">
        <w:rPr>
          <w:rFonts w:ascii="Calibri" w:eastAsia="ヒラギノ明朝Pro W3" w:hAnsi="Calibri" w:cs="Calibri"/>
          <w:sz w:val="20"/>
          <w:szCs w:val="20"/>
          <w:lang w:eastAsia="en-US"/>
        </w:rPr>
        <w:t>limited</w:t>
      </w:r>
      <w:proofErr w:type="spellEnd"/>
      <w:r w:rsidRPr="005E1BD3">
        <w:rPr>
          <w:rFonts w:ascii="Calibri" w:eastAsia="ヒラギノ明朝Pro W3" w:hAnsi="Calibri" w:cs="Calibri"/>
          <w:sz w:val="20"/>
          <w:szCs w:val="20"/>
          <w:lang w:eastAsia="en-US"/>
        </w:rPr>
        <w:t xml:space="preserve"> şirketlerde şirket sözleşmesini,</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proofErr w:type="gramStart"/>
      <w:r w:rsidRPr="005E1BD3">
        <w:rPr>
          <w:rFonts w:ascii="Calibri" w:eastAsia="ヒラギノ明朝Pro W3" w:hAnsi="Calibri" w:cs="Calibri"/>
          <w:sz w:val="20"/>
          <w:szCs w:val="20"/>
          <w:lang w:eastAsia="en-US"/>
        </w:rPr>
        <w:t>ifade</w:t>
      </w:r>
      <w:proofErr w:type="gramEnd"/>
      <w:r w:rsidRPr="005E1BD3">
        <w:rPr>
          <w:rFonts w:ascii="Calibri" w:eastAsia="ヒラギノ明朝Pro W3" w:hAnsi="Calibri" w:cs="Calibri"/>
          <w:sz w:val="20"/>
          <w:szCs w:val="20"/>
          <w:lang w:eastAsia="en-US"/>
        </w:rPr>
        <w:t xml:space="preserve"> eder.</w:t>
      </w:r>
    </w:p>
    <w:p w:rsidR="005E1BD3" w:rsidRPr="005E1BD3" w:rsidRDefault="005E1BD3" w:rsidP="005E1BD3">
      <w:pPr>
        <w:tabs>
          <w:tab w:val="left" w:pos="566"/>
        </w:tabs>
        <w:spacing w:line="240" w:lineRule="exact"/>
        <w:ind w:firstLine="566"/>
        <w:jc w:val="both"/>
        <w:rPr>
          <w:rFonts w:ascii="Calibri" w:eastAsia="ヒラギノ明朝Pro W3" w:hAnsi="Calibri" w:cs="Calibri"/>
          <w:b/>
          <w:sz w:val="20"/>
          <w:szCs w:val="20"/>
          <w:lang w:eastAsia="en-US"/>
        </w:rPr>
      </w:pPr>
      <w:r w:rsidRPr="005E1BD3">
        <w:rPr>
          <w:rFonts w:ascii="Calibri" w:eastAsia="ヒラギノ明朝Pro W3" w:hAnsi="Calibri" w:cs="Calibri"/>
          <w:b/>
          <w:sz w:val="20"/>
          <w:szCs w:val="20"/>
          <w:lang w:eastAsia="en-US"/>
        </w:rPr>
        <w:t>Sermaye şirketlerinde yönetim kurulu ve müdürler kurulu toplantılarına elektronik ortamda katılım</w:t>
      </w:r>
    </w:p>
    <w:p w:rsidR="005E1BD3" w:rsidRPr="005E1BD3" w:rsidRDefault="005E1BD3" w:rsidP="005E1BD3">
      <w:pPr>
        <w:pStyle w:val="3-NormalYaz"/>
        <w:spacing w:line="240" w:lineRule="exact"/>
        <w:ind w:firstLine="566"/>
        <w:rPr>
          <w:rFonts w:ascii="Calibri" w:eastAsia="ヒラギノ明朝Pro W3" w:hAnsi="Calibri" w:cs="Calibri"/>
          <w:sz w:val="20"/>
        </w:rPr>
      </w:pPr>
      <w:r w:rsidRPr="005E1BD3">
        <w:rPr>
          <w:rFonts w:ascii="Calibri" w:eastAsia="Times New Roman" w:hAnsi="Calibri" w:cs="Calibri"/>
          <w:b/>
          <w:sz w:val="20"/>
          <w:szCs w:val="24"/>
          <w:lang w:eastAsia="tr-TR"/>
        </w:rPr>
        <w:t xml:space="preserve">MADDE 5 – </w:t>
      </w:r>
      <w:r w:rsidRPr="005E1BD3">
        <w:rPr>
          <w:rFonts w:ascii="Calibri" w:eastAsia="Times New Roman" w:hAnsi="Calibri" w:cs="Calibri"/>
          <w:sz w:val="20"/>
          <w:szCs w:val="24"/>
          <w:lang w:eastAsia="tr-TR"/>
        </w:rPr>
        <w:t xml:space="preserve">(1) Sermaye şirketlerinde yönetim kurulu ve müdürler kurulu toplantılarına isteyen hak sahipleri Elektronik Toplantı Sistemi aracılığıyla elektronik ortamda katılabilirler. Üyelerden herhangi birinin toplantıya </w:t>
      </w:r>
      <w:proofErr w:type="spellStart"/>
      <w:r w:rsidRPr="005E1BD3">
        <w:rPr>
          <w:rFonts w:ascii="Calibri" w:eastAsia="Times New Roman" w:hAnsi="Calibri" w:cs="Calibri"/>
          <w:sz w:val="20"/>
          <w:szCs w:val="24"/>
          <w:lang w:eastAsia="tr-TR"/>
        </w:rPr>
        <w:t>fiziken</w:t>
      </w:r>
      <w:proofErr w:type="spellEnd"/>
      <w:r w:rsidRPr="005E1BD3">
        <w:rPr>
          <w:rFonts w:ascii="Calibri" w:eastAsia="Times New Roman" w:hAnsi="Calibri" w:cs="Calibri"/>
          <w:sz w:val="20"/>
          <w:szCs w:val="24"/>
          <w:lang w:eastAsia="tr-TR"/>
        </w:rPr>
        <w:t xml:space="preserve"> katılacağını beyan etmemesi halinde toplantı tamamen elektronik ortamda </w:t>
      </w:r>
      <w:proofErr w:type="spellStart"/>
      <w:r w:rsidRPr="005E1BD3">
        <w:rPr>
          <w:rFonts w:ascii="Calibri" w:eastAsia="Times New Roman" w:hAnsi="Calibri" w:cs="Calibri"/>
          <w:sz w:val="20"/>
          <w:szCs w:val="24"/>
          <w:lang w:eastAsia="tr-TR"/>
        </w:rPr>
        <w:t>da</w:t>
      </w:r>
      <w:r w:rsidRPr="005E1BD3">
        <w:rPr>
          <w:rFonts w:ascii="Calibri" w:eastAsia="ヒラギノ明朝Pro W3" w:hAnsi="Calibri" w:cs="Calibri"/>
          <w:sz w:val="20"/>
        </w:rPr>
        <w:t>yapılabilir</w:t>
      </w:r>
      <w:proofErr w:type="spellEnd"/>
      <w:r w:rsidRPr="005E1BD3">
        <w:rPr>
          <w:rFonts w:ascii="Calibri" w:eastAsia="ヒラギノ明朝Pro W3" w:hAnsi="Calibri" w:cs="Calibri"/>
          <w:sz w:val="20"/>
        </w:rPr>
        <w:t>.</w:t>
      </w:r>
    </w:p>
    <w:p w:rsidR="005E1BD3" w:rsidRPr="005E1BD3" w:rsidRDefault="005E1BD3" w:rsidP="005E1BD3">
      <w:pPr>
        <w:tabs>
          <w:tab w:val="left" w:pos="566"/>
        </w:tabs>
        <w:spacing w:line="240" w:lineRule="exact"/>
        <w:ind w:firstLine="566"/>
        <w:jc w:val="both"/>
        <w:rPr>
          <w:rFonts w:ascii="Calibri" w:eastAsia="ヒラギノ明朝Pro W3" w:hAnsi="Calibri" w:cs="Calibri"/>
          <w:b/>
          <w:sz w:val="20"/>
          <w:szCs w:val="20"/>
          <w:lang w:eastAsia="en-US"/>
        </w:rPr>
      </w:pPr>
      <w:r w:rsidRPr="005E1BD3">
        <w:rPr>
          <w:rFonts w:ascii="Calibri" w:eastAsia="ヒラギノ明朝Pro W3" w:hAnsi="Calibri" w:cs="Calibri"/>
          <w:b/>
          <w:sz w:val="20"/>
          <w:szCs w:val="20"/>
          <w:lang w:eastAsia="en-US"/>
        </w:rPr>
        <w:lastRenderedPageBreak/>
        <w:t>Yönetim kurulu ve müdürler kurulu toplantılarına ilişkin şirket sözleşmesi örneği</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b/>
          <w:sz w:val="20"/>
          <w:szCs w:val="20"/>
          <w:lang w:eastAsia="en-US"/>
        </w:rPr>
        <w:t xml:space="preserve">MADDE 6 – </w:t>
      </w:r>
      <w:r w:rsidRPr="005E1BD3">
        <w:rPr>
          <w:rFonts w:ascii="Calibri" w:eastAsia="ヒラギノ明朝Pro W3" w:hAnsi="Calibri" w:cs="Calibri"/>
          <w:sz w:val="20"/>
          <w:szCs w:val="20"/>
          <w:lang w:eastAsia="en-US"/>
        </w:rPr>
        <w:t xml:space="preserve">(1) Kanunun 1527 </w:t>
      </w:r>
      <w:proofErr w:type="spellStart"/>
      <w:r w:rsidRPr="005E1BD3">
        <w:rPr>
          <w:rFonts w:ascii="Calibri" w:eastAsia="ヒラギノ明朝Pro W3" w:hAnsi="Calibri" w:cs="Calibri"/>
          <w:sz w:val="20"/>
          <w:szCs w:val="20"/>
          <w:lang w:eastAsia="en-US"/>
        </w:rPr>
        <w:t>nci</w:t>
      </w:r>
      <w:proofErr w:type="spellEnd"/>
      <w:r w:rsidRPr="005E1BD3">
        <w:rPr>
          <w:rFonts w:ascii="Calibri" w:eastAsia="ヒラギノ明朝Pro W3" w:hAnsi="Calibri" w:cs="Calibri"/>
          <w:sz w:val="20"/>
          <w:szCs w:val="20"/>
          <w:lang w:eastAsia="en-US"/>
        </w:rPr>
        <w:t xml:space="preserve"> maddesi uyarınca yönetim kurulu veya müdürler kurulu toplantısına elektronik ortamda katılma ve oy kullanma sistemini uygulayacak sermaye şirketlerinin şirket sözleşmesinde aşağıda belirtilen hükmün yer alması zorunludur:</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Şirket sözleşmesi hükmü:</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 xml:space="preserve">“Şirketin yönetim kurulu/müdürler kurulu toplantısına katılma hakkına sahip olanlar bu toplantılara, Türk Ticaret Kanununun 1527 </w:t>
      </w:r>
      <w:proofErr w:type="spellStart"/>
      <w:r w:rsidRPr="005E1BD3">
        <w:rPr>
          <w:rFonts w:ascii="Calibri" w:eastAsia="ヒラギノ明朝Pro W3" w:hAnsi="Calibri" w:cs="Calibri"/>
          <w:sz w:val="20"/>
          <w:szCs w:val="20"/>
          <w:lang w:eastAsia="en-US"/>
        </w:rPr>
        <w:t>nci</w:t>
      </w:r>
      <w:proofErr w:type="spellEnd"/>
      <w:r w:rsidRPr="005E1BD3">
        <w:rPr>
          <w:rFonts w:ascii="Calibri" w:eastAsia="ヒラギノ明朝Pro W3" w:hAnsi="Calibri" w:cs="Calibri"/>
          <w:sz w:val="20"/>
          <w:szCs w:val="20"/>
          <w:lang w:eastAsia="en-US"/>
        </w:rPr>
        <w:t xml:space="preserve"> maddesi uyarınca elektronik ortamda da katılabilir. Şirket, Ticaret Şirketlerinde Anonim Şirket Genel Kurulları Dışında Elektronik Ortamda Yapılacak Kurullar Hakkında Tebliğ hükümleri uyarınca hak sahiplerinin bu toplantılara elektronik ortamda katılmalarına ve oy vermelerine </w:t>
      </w:r>
      <w:proofErr w:type="gramStart"/>
      <w:r w:rsidRPr="005E1BD3">
        <w:rPr>
          <w:rFonts w:ascii="Calibri" w:eastAsia="ヒラギノ明朝Pro W3" w:hAnsi="Calibri" w:cs="Calibri"/>
          <w:sz w:val="20"/>
          <w:szCs w:val="20"/>
          <w:lang w:eastAsia="en-US"/>
        </w:rPr>
        <w:t>imkan</w:t>
      </w:r>
      <w:proofErr w:type="gramEnd"/>
      <w:r w:rsidRPr="005E1BD3">
        <w:rPr>
          <w:rFonts w:ascii="Calibri" w:eastAsia="ヒラギノ明朝Pro W3" w:hAnsi="Calibri" w:cs="Calibri"/>
          <w:sz w:val="20"/>
          <w:szCs w:val="20"/>
          <w:lang w:eastAsia="en-US"/>
        </w:rPr>
        <w:t xml:space="preserve"> tanıyacak Elektronik Toplantı Sistemini kurabileceği gibi bu amaç için oluşturulmuş sistemlerden de hizmet satın alabilir. Yapılacak toplantılarda şirket sözleşmesinin bu hükmü uyarınca kurulmuş olan sistem üzerinden veya destek hizmeti alınacak sistem üzerinden hak sahiplerinin ilgili mevzuatta belirtilen haklarını Tebliğ hükümlerinde belirtilen çerçevede kullanabilmesi sağlanır.”</w:t>
      </w:r>
    </w:p>
    <w:p w:rsidR="005E1BD3" w:rsidRPr="005E1BD3" w:rsidRDefault="005E1BD3" w:rsidP="005E1BD3">
      <w:pPr>
        <w:tabs>
          <w:tab w:val="left" w:pos="566"/>
        </w:tabs>
        <w:spacing w:line="240" w:lineRule="exact"/>
        <w:ind w:firstLine="566"/>
        <w:jc w:val="both"/>
        <w:rPr>
          <w:rFonts w:ascii="Calibri" w:eastAsia="ヒラギノ明朝Pro W3" w:hAnsi="Calibri" w:cs="Calibri"/>
          <w:b/>
          <w:sz w:val="20"/>
          <w:szCs w:val="20"/>
          <w:lang w:eastAsia="en-US"/>
        </w:rPr>
      </w:pPr>
      <w:proofErr w:type="spellStart"/>
      <w:r w:rsidRPr="005E1BD3">
        <w:rPr>
          <w:rFonts w:ascii="Calibri" w:eastAsia="ヒラギノ明朝Pro W3" w:hAnsi="Calibri" w:cs="Calibri"/>
          <w:b/>
          <w:sz w:val="20"/>
          <w:szCs w:val="20"/>
          <w:lang w:eastAsia="en-US"/>
        </w:rPr>
        <w:t>Kollektif</w:t>
      </w:r>
      <w:proofErr w:type="spellEnd"/>
      <w:r w:rsidRPr="005E1BD3">
        <w:rPr>
          <w:rFonts w:ascii="Calibri" w:eastAsia="ヒラギノ明朝Pro W3" w:hAnsi="Calibri" w:cs="Calibri"/>
          <w:b/>
          <w:sz w:val="20"/>
          <w:szCs w:val="20"/>
          <w:lang w:eastAsia="en-US"/>
        </w:rPr>
        <w:t xml:space="preserve">, komandit ve </w:t>
      </w:r>
      <w:proofErr w:type="spellStart"/>
      <w:r w:rsidRPr="005E1BD3">
        <w:rPr>
          <w:rFonts w:ascii="Calibri" w:eastAsia="ヒラギノ明朝Pro W3" w:hAnsi="Calibri" w:cs="Calibri"/>
          <w:b/>
          <w:sz w:val="20"/>
          <w:szCs w:val="20"/>
          <w:lang w:eastAsia="en-US"/>
        </w:rPr>
        <w:t>limited</w:t>
      </w:r>
      <w:proofErr w:type="spellEnd"/>
      <w:r w:rsidRPr="005E1BD3">
        <w:rPr>
          <w:rFonts w:ascii="Calibri" w:eastAsia="ヒラギノ明朝Pro W3" w:hAnsi="Calibri" w:cs="Calibri"/>
          <w:b/>
          <w:sz w:val="20"/>
          <w:szCs w:val="20"/>
          <w:lang w:eastAsia="en-US"/>
        </w:rPr>
        <w:t xml:space="preserve"> şirketlerde elektronik ortamda ortaklar kurulu veya genel kurul toplantıları</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b/>
          <w:sz w:val="20"/>
          <w:szCs w:val="20"/>
          <w:lang w:eastAsia="en-US"/>
        </w:rPr>
        <w:t xml:space="preserve">MADDE 7 – </w:t>
      </w:r>
      <w:r w:rsidRPr="005E1BD3">
        <w:rPr>
          <w:rFonts w:ascii="Calibri" w:eastAsia="ヒラギノ明朝Pro W3" w:hAnsi="Calibri" w:cs="Calibri"/>
          <w:sz w:val="20"/>
          <w:szCs w:val="20"/>
          <w:lang w:eastAsia="en-US"/>
        </w:rPr>
        <w:t xml:space="preserve">(1) </w:t>
      </w:r>
      <w:proofErr w:type="spellStart"/>
      <w:r w:rsidRPr="005E1BD3">
        <w:rPr>
          <w:rFonts w:ascii="Calibri" w:eastAsia="ヒラギノ明朝Pro W3" w:hAnsi="Calibri" w:cs="Calibri"/>
          <w:sz w:val="20"/>
          <w:szCs w:val="20"/>
          <w:lang w:eastAsia="en-US"/>
        </w:rPr>
        <w:t>Kollektif</w:t>
      </w:r>
      <w:proofErr w:type="spellEnd"/>
      <w:r w:rsidRPr="005E1BD3">
        <w:rPr>
          <w:rFonts w:ascii="Calibri" w:eastAsia="ヒラギノ明朝Pro W3" w:hAnsi="Calibri" w:cs="Calibri"/>
          <w:sz w:val="20"/>
          <w:szCs w:val="20"/>
          <w:lang w:eastAsia="en-US"/>
        </w:rPr>
        <w:t xml:space="preserve">, komandit, </w:t>
      </w:r>
      <w:proofErr w:type="spellStart"/>
      <w:r w:rsidRPr="005E1BD3">
        <w:rPr>
          <w:rFonts w:ascii="Calibri" w:eastAsia="ヒラギノ明朝Pro W3" w:hAnsi="Calibri" w:cs="Calibri"/>
          <w:sz w:val="20"/>
          <w:szCs w:val="20"/>
          <w:lang w:eastAsia="en-US"/>
        </w:rPr>
        <w:t>limited</w:t>
      </w:r>
      <w:proofErr w:type="spellEnd"/>
      <w:r w:rsidRPr="005E1BD3">
        <w:rPr>
          <w:rFonts w:ascii="Calibri" w:eastAsia="ヒラギノ明朝Pro W3" w:hAnsi="Calibri" w:cs="Calibri"/>
          <w:sz w:val="20"/>
          <w:szCs w:val="20"/>
          <w:lang w:eastAsia="en-US"/>
        </w:rPr>
        <w:t xml:space="preserve"> ve sermayesi paylara bölünmüş komandit şirketlerin ortaklar kurulu veya genel kurul toplantılarına isteyen hak sahipleri Elektronik Toplantı Sistemi aracılığıyla katılabilirler.</w:t>
      </w:r>
    </w:p>
    <w:p w:rsidR="005E1BD3" w:rsidRPr="005E1BD3" w:rsidRDefault="005E1BD3" w:rsidP="005E1BD3">
      <w:pPr>
        <w:tabs>
          <w:tab w:val="left" w:pos="566"/>
        </w:tabs>
        <w:spacing w:line="240" w:lineRule="exact"/>
        <w:ind w:firstLine="566"/>
        <w:jc w:val="both"/>
        <w:rPr>
          <w:rFonts w:ascii="Calibri" w:eastAsia="ヒラギノ明朝Pro W3" w:hAnsi="Calibri" w:cs="Calibri"/>
          <w:b/>
          <w:sz w:val="20"/>
          <w:szCs w:val="20"/>
          <w:lang w:eastAsia="en-US"/>
        </w:rPr>
      </w:pPr>
      <w:r w:rsidRPr="005E1BD3">
        <w:rPr>
          <w:rFonts w:ascii="Calibri" w:eastAsia="ヒラギノ明朝Pro W3" w:hAnsi="Calibri" w:cs="Calibri"/>
          <w:b/>
          <w:sz w:val="20"/>
          <w:szCs w:val="20"/>
          <w:lang w:eastAsia="en-US"/>
        </w:rPr>
        <w:t>Ortaklar kurulu veya genel kurul toplantılarına ilişkin şirket sözleşmesi örneği</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b/>
          <w:sz w:val="20"/>
          <w:szCs w:val="20"/>
          <w:lang w:eastAsia="en-US"/>
        </w:rPr>
        <w:t>MADDE 8 –</w:t>
      </w:r>
      <w:r w:rsidRPr="005E1BD3">
        <w:rPr>
          <w:rFonts w:ascii="Calibri" w:eastAsia="ヒラギノ明朝Pro W3" w:hAnsi="Calibri" w:cs="Calibri"/>
          <w:sz w:val="20"/>
          <w:szCs w:val="20"/>
          <w:lang w:eastAsia="en-US"/>
        </w:rPr>
        <w:t xml:space="preserve"> (1) Kanunun 1527 </w:t>
      </w:r>
      <w:proofErr w:type="spellStart"/>
      <w:r w:rsidRPr="005E1BD3">
        <w:rPr>
          <w:rFonts w:ascii="Calibri" w:eastAsia="ヒラギノ明朝Pro W3" w:hAnsi="Calibri" w:cs="Calibri"/>
          <w:sz w:val="20"/>
          <w:szCs w:val="20"/>
          <w:lang w:eastAsia="en-US"/>
        </w:rPr>
        <w:t>nci</w:t>
      </w:r>
      <w:proofErr w:type="spellEnd"/>
      <w:r w:rsidRPr="005E1BD3">
        <w:rPr>
          <w:rFonts w:ascii="Calibri" w:eastAsia="ヒラギノ明朝Pro W3" w:hAnsi="Calibri" w:cs="Calibri"/>
          <w:sz w:val="20"/>
          <w:szCs w:val="20"/>
          <w:lang w:eastAsia="en-US"/>
        </w:rPr>
        <w:t xml:space="preserve"> maddesi uyarınca ortaklar kurulu veya genel kurul toplantısına elektronik ortamda katılma ve oy kullanma sistemini uygulayacak şirketlerin şirket sözleşmesinde aşağıda belirtilen hükmün yer alması zorunludur:</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Şirket sözleşmesi hükmü:</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 xml:space="preserve">“Şirketin ortaklar kurulu/genel kurul toplantısına katılma hakkına sahip olanlar bu toplantılara, Türk Ticaret Kanununun 1527 </w:t>
      </w:r>
      <w:proofErr w:type="spellStart"/>
      <w:r w:rsidRPr="005E1BD3">
        <w:rPr>
          <w:rFonts w:ascii="Calibri" w:eastAsia="ヒラギノ明朝Pro W3" w:hAnsi="Calibri" w:cs="Calibri"/>
          <w:sz w:val="20"/>
          <w:szCs w:val="20"/>
          <w:lang w:eastAsia="en-US"/>
        </w:rPr>
        <w:t>nci</w:t>
      </w:r>
      <w:proofErr w:type="spellEnd"/>
      <w:r w:rsidRPr="005E1BD3">
        <w:rPr>
          <w:rFonts w:ascii="Calibri" w:eastAsia="ヒラギノ明朝Pro W3" w:hAnsi="Calibri" w:cs="Calibri"/>
          <w:sz w:val="20"/>
          <w:szCs w:val="20"/>
          <w:lang w:eastAsia="en-US"/>
        </w:rPr>
        <w:t xml:space="preserve"> maddesi uyarınca elektronik ortamda da katılabilir. Şirket, Ticaret Şirketlerinde Anonim Şirket Genel Kurulları Dışında Elektronik Ortamda Yapılacak Kurullar Hakkında Tebliğ hükümleri uyarınca hak sahiplerinin bu toplantılara elektronik ortamda katılmalarına ve oy vermelerine </w:t>
      </w:r>
      <w:proofErr w:type="gramStart"/>
      <w:r w:rsidRPr="005E1BD3">
        <w:rPr>
          <w:rFonts w:ascii="Calibri" w:eastAsia="ヒラギノ明朝Pro W3" w:hAnsi="Calibri" w:cs="Calibri"/>
          <w:sz w:val="20"/>
          <w:szCs w:val="20"/>
          <w:lang w:eastAsia="en-US"/>
        </w:rPr>
        <w:t>imkan</w:t>
      </w:r>
      <w:proofErr w:type="gramEnd"/>
      <w:r w:rsidRPr="005E1BD3">
        <w:rPr>
          <w:rFonts w:ascii="Calibri" w:eastAsia="ヒラギノ明朝Pro W3" w:hAnsi="Calibri" w:cs="Calibri"/>
          <w:sz w:val="20"/>
          <w:szCs w:val="20"/>
          <w:lang w:eastAsia="en-US"/>
        </w:rPr>
        <w:t xml:space="preserve"> tanıyacak Elektronik Toplantı Sistemini kurabileceği gibi bu amaç için oluşturulmuş sistemlerden de hizmet satın alabilir. Yapılacak toplantılarda şirket sözleşmesinin bu hükmü uyarınca kurulmuş olan sistem üzerinden veya destek hizmeti alınacak sistem üzerinden hak sahiplerinin ilgili mevzuatta belirtilen haklarını Tebliğ hükümlerinde belirtilen çerçevede kullanabilmesi sağlanır.”</w:t>
      </w:r>
    </w:p>
    <w:p w:rsidR="005E1BD3" w:rsidRPr="005E1BD3" w:rsidRDefault="005E1BD3" w:rsidP="005E1BD3">
      <w:pPr>
        <w:tabs>
          <w:tab w:val="left" w:pos="566"/>
        </w:tabs>
        <w:spacing w:line="240" w:lineRule="exact"/>
        <w:ind w:firstLine="566"/>
        <w:jc w:val="both"/>
        <w:rPr>
          <w:rFonts w:ascii="Calibri" w:eastAsia="ヒラギノ明朝Pro W3" w:hAnsi="Calibri" w:cs="Calibri"/>
          <w:b/>
          <w:sz w:val="20"/>
          <w:szCs w:val="20"/>
          <w:lang w:eastAsia="en-US"/>
        </w:rPr>
      </w:pPr>
      <w:r w:rsidRPr="005E1BD3">
        <w:rPr>
          <w:rFonts w:ascii="Calibri" w:eastAsia="ヒラギノ明朝Pro W3" w:hAnsi="Calibri" w:cs="Calibri"/>
          <w:b/>
          <w:sz w:val="20"/>
          <w:szCs w:val="20"/>
          <w:lang w:eastAsia="en-US"/>
        </w:rPr>
        <w:t>Elektronik ortamda katılım isteğinin bildirimi</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b/>
          <w:sz w:val="20"/>
          <w:szCs w:val="20"/>
          <w:lang w:eastAsia="en-US"/>
        </w:rPr>
        <w:t>MADDE 9 –</w:t>
      </w:r>
      <w:r w:rsidRPr="005E1BD3">
        <w:rPr>
          <w:rFonts w:ascii="Calibri" w:eastAsia="ヒラギノ明朝Pro W3" w:hAnsi="Calibri" w:cs="Calibri"/>
          <w:sz w:val="20"/>
          <w:szCs w:val="20"/>
          <w:lang w:eastAsia="en-US"/>
        </w:rPr>
        <w:t xml:space="preserve"> (1) Bu Tebliğ kapsamındaki toplantılara elektronik ortamda katılmaya </w:t>
      </w:r>
      <w:proofErr w:type="gramStart"/>
      <w:r w:rsidRPr="005E1BD3">
        <w:rPr>
          <w:rFonts w:ascii="Calibri" w:eastAsia="ヒラギノ明朝Pro W3" w:hAnsi="Calibri" w:cs="Calibri"/>
          <w:sz w:val="20"/>
          <w:szCs w:val="20"/>
          <w:lang w:eastAsia="en-US"/>
        </w:rPr>
        <w:t>imkan</w:t>
      </w:r>
      <w:proofErr w:type="gramEnd"/>
      <w:r w:rsidRPr="005E1BD3">
        <w:rPr>
          <w:rFonts w:ascii="Calibri" w:eastAsia="ヒラギノ明朝Pro W3" w:hAnsi="Calibri" w:cs="Calibri"/>
          <w:sz w:val="20"/>
          <w:szCs w:val="20"/>
          <w:lang w:eastAsia="en-US"/>
        </w:rPr>
        <w:t xml:space="preserve"> tanıyan şirketlerdeki toplantı çağrıları ilgili düzenlemeleri uyarınca yapılır. Çağrı ile birlikte elektronik ortamda toplantıya katılma ve oy kullanmaya ilişkin bilgi ve belgeler şirketin internet sitesinde erişime hazır bulundurulur.</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(2) Toplantıya katılma hakkı bulunanlar, şirketin internet sitesinde birinci fıkra uyarınca hazır bulundurulacak elektronik ortamda toplantıya katılma talepnamesini, toplantı tarihinden bir gün öncesine kadar güvenli elektronik imza ile imzalayarak şirketin KEP hesabına iletirler.</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(3) Şirket, iletilen bu talepleri aldıktan sonra talepte bulunan kişinin toplantı anında Elektronik Toplantı Sistemine erişmesi için gerekli tanımlamaları yapar ve hak sahibinin KEP hesabına bu durumu bildirir.</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 xml:space="preserve">(4) Şirketler, yönetim kurulu veya müdürler kurulu toplantılarına ilişkin olarak bu maddenin diğer fıkralarında belirtilen </w:t>
      </w:r>
      <w:proofErr w:type="spellStart"/>
      <w:r w:rsidRPr="005E1BD3">
        <w:rPr>
          <w:rFonts w:ascii="Calibri" w:eastAsia="ヒラギノ明朝Pro W3" w:hAnsi="Calibri" w:cs="Calibri"/>
          <w:sz w:val="20"/>
          <w:szCs w:val="20"/>
          <w:lang w:eastAsia="en-US"/>
        </w:rPr>
        <w:t>usuli</w:t>
      </w:r>
      <w:proofErr w:type="spellEnd"/>
      <w:r w:rsidRPr="005E1BD3">
        <w:rPr>
          <w:rFonts w:ascii="Calibri" w:eastAsia="ヒラギノ明朝Pro W3" w:hAnsi="Calibri" w:cs="Calibri"/>
          <w:sz w:val="20"/>
          <w:szCs w:val="20"/>
          <w:lang w:eastAsia="en-US"/>
        </w:rPr>
        <w:t xml:space="preserve"> işlemlerden farklı esaslar da belirleyebilirler. Bunun için şirket yönetim kurulu veya müdürler kurulunun bu yönde karar alması zorunludur.</w:t>
      </w:r>
    </w:p>
    <w:p w:rsidR="005E1BD3" w:rsidRPr="005E1BD3" w:rsidRDefault="005E1BD3" w:rsidP="005E1BD3">
      <w:pPr>
        <w:tabs>
          <w:tab w:val="left" w:pos="566"/>
        </w:tabs>
        <w:spacing w:line="240" w:lineRule="exact"/>
        <w:ind w:firstLine="566"/>
        <w:jc w:val="both"/>
        <w:rPr>
          <w:rFonts w:ascii="Calibri" w:eastAsia="ヒラギノ明朝Pro W3" w:hAnsi="Calibri" w:cs="Calibri"/>
          <w:b/>
          <w:sz w:val="20"/>
          <w:szCs w:val="20"/>
          <w:lang w:eastAsia="en-US"/>
        </w:rPr>
      </w:pPr>
      <w:r w:rsidRPr="005E1BD3">
        <w:rPr>
          <w:rFonts w:ascii="Calibri" w:eastAsia="ヒラギノ明朝Pro W3" w:hAnsi="Calibri" w:cs="Calibri"/>
          <w:b/>
          <w:sz w:val="20"/>
          <w:szCs w:val="20"/>
          <w:lang w:eastAsia="en-US"/>
        </w:rPr>
        <w:t>Toplantının idaresi</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b/>
          <w:sz w:val="20"/>
          <w:szCs w:val="20"/>
          <w:lang w:eastAsia="en-US"/>
        </w:rPr>
        <w:t>MADDE 10 –</w:t>
      </w:r>
      <w:r w:rsidRPr="005E1BD3">
        <w:rPr>
          <w:rFonts w:ascii="Calibri" w:eastAsia="ヒラギノ明朝Pro W3" w:hAnsi="Calibri" w:cs="Calibri"/>
          <w:sz w:val="20"/>
          <w:szCs w:val="20"/>
          <w:lang w:eastAsia="en-US"/>
        </w:rPr>
        <w:t xml:space="preserve"> (1) Elektronik Toplantı Sistemi, toplantıya elektronik ortamda katılmayı beyan eden hak sahiplerinin girebilmesi için toplantı çağrısında belirtilen gün ve saatten bir saat önce erişime açılır. Elektronik Toplantı Sisteminin açılması ile birlikte toplantıya elektronik ortamda katılmayı beyan eden hak sahipleri güvenli elektronik imzalarıyla sisteme giriş yaparlar.</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(2) Hak sahibi, elektronik ortamda katıldığı toplantıda ilgili gündeme ilişkin görüşlerini Elektronik Toplantı Sistemi üzerinden yazılı veya sesli olarak iletir.</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(3) Toplantıya elektronik ortamda katılan kişiler, toplantı başkanının ilgili gündem maddesine ilişkin oylamaya geçildiğini bildirmesinden sonra ilgili gündem maddesini Elektronik Toplantı Sistemi üzerinden oylarlar. Oylama sonucu ve varsa muhalefet beyanları Başkan tarafından toplantı tutanağına ve/veya ilgili karara eklenir.</w:t>
      </w:r>
    </w:p>
    <w:p w:rsidR="005E1BD3" w:rsidRPr="005E1BD3" w:rsidRDefault="005E1BD3" w:rsidP="005E1BD3">
      <w:pPr>
        <w:pStyle w:val="3-NormalYaz"/>
        <w:spacing w:line="240" w:lineRule="exact"/>
        <w:ind w:firstLine="566"/>
        <w:rPr>
          <w:rFonts w:ascii="Calibri" w:eastAsia="ヒラギノ明朝Pro W3" w:hAnsi="Calibri" w:cs="Calibri"/>
          <w:sz w:val="20"/>
        </w:rPr>
      </w:pPr>
      <w:r w:rsidRPr="005E1BD3">
        <w:rPr>
          <w:rFonts w:ascii="Calibri" w:eastAsia="Times New Roman" w:hAnsi="Calibri" w:cs="Calibri"/>
          <w:sz w:val="20"/>
          <w:szCs w:val="24"/>
          <w:lang w:eastAsia="tr-TR"/>
        </w:rPr>
        <w:t xml:space="preserve">(4) Kanunun 390 </w:t>
      </w:r>
      <w:proofErr w:type="spellStart"/>
      <w:r w:rsidRPr="005E1BD3">
        <w:rPr>
          <w:rFonts w:ascii="Calibri" w:eastAsia="Times New Roman" w:hAnsi="Calibri" w:cs="Calibri"/>
          <w:sz w:val="20"/>
          <w:szCs w:val="24"/>
          <w:lang w:eastAsia="tr-TR"/>
        </w:rPr>
        <w:t>ıncı</w:t>
      </w:r>
      <w:proofErr w:type="spellEnd"/>
      <w:r w:rsidRPr="005E1BD3">
        <w:rPr>
          <w:rFonts w:ascii="Calibri" w:eastAsia="Times New Roman" w:hAnsi="Calibri" w:cs="Calibri"/>
          <w:sz w:val="20"/>
          <w:szCs w:val="24"/>
          <w:lang w:eastAsia="tr-TR"/>
        </w:rPr>
        <w:t xml:space="preserve"> maddesi uyarınca yönetim kurulu üyelerinden hiçbiri toplantı </w:t>
      </w:r>
      <w:proofErr w:type="spellStart"/>
      <w:r w:rsidRPr="005E1BD3">
        <w:rPr>
          <w:rFonts w:ascii="Calibri" w:eastAsia="Times New Roman" w:hAnsi="Calibri" w:cs="Calibri"/>
          <w:sz w:val="20"/>
          <w:szCs w:val="24"/>
          <w:lang w:eastAsia="tr-TR"/>
        </w:rPr>
        <w:t>yapılması</w:t>
      </w:r>
      <w:r w:rsidRPr="005E1BD3">
        <w:rPr>
          <w:rFonts w:ascii="Calibri" w:eastAsia="ヒラギノ明朝Pro W3" w:hAnsi="Calibri" w:cs="Calibri"/>
          <w:sz w:val="20"/>
        </w:rPr>
        <w:t>isteminde</w:t>
      </w:r>
      <w:proofErr w:type="spellEnd"/>
      <w:r w:rsidRPr="005E1BD3">
        <w:rPr>
          <w:rFonts w:ascii="Calibri" w:eastAsia="ヒラギノ明朝Pro W3" w:hAnsi="Calibri" w:cs="Calibri"/>
          <w:sz w:val="20"/>
        </w:rPr>
        <w:t xml:space="preserve"> bulunmadığı takdirde kurul üyelerinden birinin belirli bir konuda yaptığı karar şeklinde yazılmış önerisine üyelerce Elektronik Toplantı Sisteminden de güvenli elektronik imza ile onay verilebilir. Bunun için söz konusu önerinin Elektronik Toplantı Sisteminde erişime açılması şarttır.</w:t>
      </w:r>
    </w:p>
    <w:p w:rsidR="005E1BD3" w:rsidRPr="005E1BD3" w:rsidRDefault="005E1BD3" w:rsidP="005E1BD3">
      <w:pPr>
        <w:tabs>
          <w:tab w:val="left" w:pos="566"/>
        </w:tabs>
        <w:spacing w:line="240" w:lineRule="exact"/>
        <w:ind w:firstLine="566"/>
        <w:jc w:val="both"/>
        <w:rPr>
          <w:rFonts w:ascii="Calibri" w:eastAsia="ヒラギノ明朝Pro W3" w:hAnsi="Calibri" w:cs="Calibri"/>
          <w:b/>
          <w:sz w:val="20"/>
          <w:szCs w:val="20"/>
          <w:lang w:eastAsia="en-US"/>
        </w:rPr>
      </w:pPr>
      <w:r w:rsidRPr="005E1BD3">
        <w:rPr>
          <w:rFonts w:ascii="Calibri" w:eastAsia="ヒラギノ明朝Pro W3" w:hAnsi="Calibri" w:cs="Calibri"/>
          <w:b/>
          <w:sz w:val="20"/>
          <w:szCs w:val="20"/>
          <w:lang w:eastAsia="en-US"/>
        </w:rPr>
        <w:t>Şirketlerin yükümlülükleri</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b/>
          <w:sz w:val="20"/>
          <w:szCs w:val="20"/>
          <w:lang w:eastAsia="en-US"/>
        </w:rPr>
        <w:lastRenderedPageBreak/>
        <w:t xml:space="preserve">MADDE 11 – </w:t>
      </w:r>
      <w:r w:rsidRPr="005E1BD3">
        <w:rPr>
          <w:rFonts w:ascii="Calibri" w:eastAsia="ヒラギノ明朝Pro W3" w:hAnsi="Calibri" w:cs="Calibri"/>
          <w:sz w:val="20"/>
          <w:szCs w:val="20"/>
          <w:lang w:eastAsia="en-US"/>
        </w:rPr>
        <w:t>(1) Bu Tebliğ hükümleri çerçevesinde hak sahiplerinin toplantılara elektronik ortamda katılıp, haklarını kullanabilmeleri amacıyla şirketler;</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a) Elektronik Toplantı Sisteminin bu Tebliğ ve Kanun hükümlerine uygunluğunu bu Tebliğin 14 üncü maddesine uygun olarak tespit ettirip tescil ve ilan ettirmekle,</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b) Bu Tebliğ ve Kanun hükümlerine uygun olarak Elektronik Toplantı Sistemine ilişkin kullanım koşullarını internet sitesinde yayımlamakla,</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c) Elektronik Toplantı Sisteminde yaşanabilecek sorunlara ilişkin olarak bu Tebliğin 15 inci maddesine uygun önlemler almakla,</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 xml:space="preserve">ç) Elektronik Toplantı Sistemini kendi kurduğu veya hizmet alımı yaptığı her iki durumda da tescili gerekli olan kararları </w:t>
      </w:r>
      <w:proofErr w:type="spellStart"/>
      <w:r w:rsidRPr="005E1BD3">
        <w:rPr>
          <w:rFonts w:ascii="Calibri" w:eastAsia="ヒラギノ明朝Pro W3" w:hAnsi="Calibri" w:cs="Calibri"/>
          <w:sz w:val="20"/>
          <w:szCs w:val="20"/>
          <w:lang w:eastAsia="en-US"/>
        </w:rPr>
        <w:t>MERSİS’e</w:t>
      </w:r>
      <w:proofErr w:type="spellEnd"/>
      <w:r w:rsidRPr="005E1BD3">
        <w:rPr>
          <w:rFonts w:ascii="Calibri" w:eastAsia="ヒラギノ明朝Pro W3" w:hAnsi="Calibri" w:cs="Calibri"/>
          <w:sz w:val="20"/>
          <w:szCs w:val="20"/>
          <w:lang w:eastAsia="en-US"/>
        </w:rPr>
        <w:t xml:space="preserve"> aktarmakla,</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d) Elektronik Toplantı Sisteminde yapılan tüm işlemlere ilişkin kayıtları, toplantıya elektronik ortamda katılan hak sahiplerinin ve temsilcilerinin kimlik bilgilerini, elektronik ortamda, bunların gizliliğini ve bütünlüğünü sağlayarak on yıl süreyle saklamakla,</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proofErr w:type="gramStart"/>
      <w:r w:rsidRPr="005E1BD3">
        <w:rPr>
          <w:rFonts w:ascii="Calibri" w:eastAsia="ヒラギノ明朝Pro W3" w:hAnsi="Calibri" w:cs="Calibri"/>
          <w:sz w:val="20"/>
          <w:szCs w:val="20"/>
          <w:lang w:eastAsia="en-US"/>
        </w:rPr>
        <w:t>yükümlüdür</w:t>
      </w:r>
      <w:proofErr w:type="gramEnd"/>
      <w:r w:rsidRPr="005E1BD3">
        <w:rPr>
          <w:rFonts w:ascii="Calibri" w:eastAsia="ヒラギノ明朝Pro W3" w:hAnsi="Calibri" w:cs="Calibri"/>
          <w:sz w:val="20"/>
          <w:szCs w:val="20"/>
          <w:lang w:eastAsia="en-US"/>
        </w:rPr>
        <w:t>.</w:t>
      </w:r>
    </w:p>
    <w:p w:rsidR="005E1BD3" w:rsidRPr="005E1BD3" w:rsidRDefault="005E1BD3" w:rsidP="005E1BD3">
      <w:pPr>
        <w:tabs>
          <w:tab w:val="left" w:pos="566"/>
        </w:tabs>
        <w:spacing w:line="240" w:lineRule="exact"/>
        <w:ind w:firstLine="566"/>
        <w:jc w:val="both"/>
        <w:rPr>
          <w:rFonts w:ascii="Calibri" w:eastAsia="ヒラギノ明朝Pro W3" w:hAnsi="Calibri" w:cs="Calibri"/>
          <w:b/>
          <w:sz w:val="20"/>
          <w:szCs w:val="20"/>
          <w:lang w:eastAsia="en-US"/>
        </w:rPr>
      </w:pPr>
      <w:r w:rsidRPr="005E1BD3">
        <w:rPr>
          <w:rFonts w:ascii="Calibri" w:eastAsia="ヒラギノ明朝Pro W3" w:hAnsi="Calibri" w:cs="Calibri"/>
          <w:b/>
          <w:sz w:val="20"/>
          <w:szCs w:val="20"/>
          <w:lang w:eastAsia="en-US"/>
        </w:rPr>
        <w:t>Toplantıyı yönetecek kişinin yükümlülükleri</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b/>
          <w:sz w:val="20"/>
          <w:szCs w:val="20"/>
          <w:lang w:eastAsia="en-US"/>
        </w:rPr>
        <w:t>MADDE 12 –</w:t>
      </w:r>
      <w:r w:rsidRPr="005E1BD3">
        <w:rPr>
          <w:rFonts w:ascii="Calibri" w:eastAsia="ヒラギノ明朝Pro W3" w:hAnsi="Calibri" w:cs="Calibri"/>
          <w:sz w:val="20"/>
          <w:szCs w:val="20"/>
          <w:lang w:eastAsia="en-US"/>
        </w:rPr>
        <w:t xml:space="preserve"> (1) İlgili mevzuat uyarınca toplantıyı yönetecek kişi; Elektronik Toplantı Sisteminin bu Tebliğ hükümlerine uygun olarak işletildiğini gözetmekle yükümlüdür.</w:t>
      </w:r>
    </w:p>
    <w:p w:rsidR="005E1BD3" w:rsidRPr="005E1BD3" w:rsidRDefault="005E1BD3" w:rsidP="005E1BD3">
      <w:pPr>
        <w:tabs>
          <w:tab w:val="left" w:pos="566"/>
        </w:tabs>
        <w:spacing w:line="240" w:lineRule="exact"/>
        <w:ind w:firstLine="566"/>
        <w:jc w:val="both"/>
        <w:rPr>
          <w:rFonts w:ascii="Calibri" w:eastAsia="ヒラギノ明朝Pro W3" w:hAnsi="Calibri" w:cs="Calibri"/>
          <w:b/>
          <w:sz w:val="20"/>
          <w:szCs w:val="20"/>
          <w:lang w:eastAsia="en-US"/>
        </w:rPr>
      </w:pPr>
      <w:r w:rsidRPr="005E1BD3">
        <w:rPr>
          <w:rFonts w:ascii="Calibri" w:eastAsia="ヒラギノ明朝Pro W3" w:hAnsi="Calibri" w:cs="Calibri"/>
          <w:b/>
          <w:sz w:val="20"/>
          <w:szCs w:val="20"/>
          <w:lang w:eastAsia="en-US"/>
        </w:rPr>
        <w:t>Destek hizmeti alımı</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b/>
          <w:sz w:val="20"/>
          <w:szCs w:val="20"/>
          <w:lang w:eastAsia="en-US"/>
        </w:rPr>
        <w:t>MADDE 13 –</w:t>
      </w:r>
      <w:r w:rsidRPr="005E1BD3">
        <w:rPr>
          <w:rFonts w:ascii="Calibri" w:eastAsia="ヒラギノ明朝Pro W3" w:hAnsi="Calibri" w:cs="Calibri"/>
          <w:sz w:val="20"/>
          <w:szCs w:val="20"/>
          <w:lang w:eastAsia="en-US"/>
        </w:rPr>
        <w:t xml:space="preserve"> (1) Şirketler, bu Tebliğ hükümleri uyarınca kurup işleteceği Elektronik Toplantı Sistemine ilişkin üstlenmiş olduğu her türlü işlemi ve yükümlülüğü yerine getirmek amacıyla destek hizmeti alımı yapabilir.</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(2) Toplantıyı yapan şirket ve destek hizmeti aldığı şirket, Elektronik Toplantı Sisteminden kaynaklanan nedenlerle hak sahiplerinin uğrayacağı zararlardan kusurları oranında sorumludur.</w:t>
      </w:r>
    </w:p>
    <w:p w:rsidR="005E1BD3" w:rsidRPr="005E1BD3" w:rsidRDefault="005E1BD3" w:rsidP="005E1BD3">
      <w:pPr>
        <w:tabs>
          <w:tab w:val="left" w:pos="566"/>
        </w:tabs>
        <w:spacing w:line="240" w:lineRule="exact"/>
        <w:ind w:firstLine="566"/>
        <w:jc w:val="both"/>
        <w:rPr>
          <w:rFonts w:ascii="Calibri" w:eastAsia="ヒラギノ明朝Pro W3" w:hAnsi="Calibri" w:cs="Calibri"/>
          <w:b/>
          <w:sz w:val="20"/>
          <w:szCs w:val="20"/>
          <w:lang w:eastAsia="en-US"/>
        </w:rPr>
      </w:pPr>
      <w:r w:rsidRPr="005E1BD3">
        <w:rPr>
          <w:rFonts w:ascii="Calibri" w:eastAsia="ヒラギノ明朝Pro W3" w:hAnsi="Calibri" w:cs="Calibri"/>
          <w:b/>
          <w:sz w:val="20"/>
          <w:szCs w:val="20"/>
          <w:lang w:eastAsia="en-US"/>
        </w:rPr>
        <w:t>Elektronik toplantı sisteminin tescil ve ilanı</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b/>
          <w:sz w:val="20"/>
          <w:szCs w:val="20"/>
          <w:lang w:eastAsia="en-US"/>
        </w:rPr>
        <w:t>MADDE 14 –</w:t>
      </w:r>
      <w:r w:rsidRPr="005E1BD3">
        <w:rPr>
          <w:rFonts w:ascii="Calibri" w:eastAsia="ヒラギノ明朝Pro W3" w:hAnsi="Calibri" w:cs="Calibri"/>
          <w:sz w:val="20"/>
          <w:szCs w:val="20"/>
          <w:lang w:eastAsia="en-US"/>
        </w:rPr>
        <w:t xml:space="preserve"> (1) Şirketler, Kanunun 1527 </w:t>
      </w:r>
      <w:proofErr w:type="spellStart"/>
      <w:r w:rsidRPr="005E1BD3">
        <w:rPr>
          <w:rFonts w:ascii="Calibri" w:eastAsia="ヒラギノ明朝Pro W3" w:hAnsi="Calibri" w:cs="Calibri"/>
          <w:sz w:val="20"/>
          <w:szCs w:val="20"/>
          <w:lang w:eastAsia="en-US"/>
        </w:rPr>
        <w:t>nci</w:t>
      </w:r>
      <w:proofErr w:type="spellEnd"/>
      <w:r w:rsidRPr="005E1BD3">
        <w:rPr>
          <w:rFonts w:ascii="Calibri" w:eastAsia="ヒラギノ明朝Pro W3" w:hAnsi="Calibri" w:cs="Calibri"/>
          <w:sz w:val="20"/>
          <w:szCs w:val="20"/>
          <w:lang w:eastAsia="en-US"/>
        </w:rPr>
        <w:t xml:space="preserve"> maddesinin üçüncü fıkrasına göre kendilerinin kuracakları Elektronik Toplantı Sisteminin, bu Tebliğ ve Kanun hükümlerine uygunluğunu, bu maddenin üçüncü fıkrasında belirtilen kurumlara tespit ettirmek ve söz konusu kurumlar tarafından düzenlenecek teknik raporu ticaret sicili müdürlüğüne tescil ve ilan ettirmekle yükümlüdür.</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(2) Elektronik Toplantı Sistemi hizmetini sağlayacak olan şirketler ise sistemin bu Tebliğ ve Kanun hükümlerine uygunluğunu, bu maddenin üçüncü fıkrasında belirtilen kurumlara teknik bir rapor ile tespit ettirmek zorundadırlar. Hizmet sağlayıcı şirketler bu teknik raporu, Bakanlığın uygun görüşünü aldıktan sonra kayıtlı bulundukları ticaret sicili müdürlüğüne tescil ve ilan ettirmekle yükümlüdür. Yükümlülük yerine getirilmeden şirketler destek hizmeti veremez.</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(3) Teknik rapor; Türkiye Bilimsel ve Teknolojik Araştırma Kurumu, Bilgi Teknolojileri ve İletişim Kurumu veya bünyesinde asgari CISA sertifikası bulunan personele sahip ve bu alanda denetim yapmaya yetkilendirilmiş şirketlerden alınabilir. Bu raporun iki yılda bir yenilenerek, birinci ve ikinci fıkrada öngörülen işlemlerin tekrarlanması zorunludur. Ancak Bakanlık gerekli gördüğü hallerde bu teknik raporun daha kısa bir sürede de alınmasını isteyebilir.</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(4) Yukarıdaki fıkrada belirtilen Kurumların düzenleyecekleri teknik raporda, Elektronik Toplantı Sisteminin asgari olarak;</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a) ISO 27001’e uygun bir bilgi güvenliği ve kişisel verilerin korunması alt yapısına sahip olduğu,</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b) Güvenli elektronik imza oluşturma ve doğrulama uygulamalarının, 5070 sayılı Kanuna ve ikincil düzenlemelerle belirlenen standartlara uygun olduğu,</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 xml:space="preserve">c) 5070 sayılı Kanun ve ikincil düzenlemelerle belirlenen standart ve kriterlere uygun olarak verilerin uzun dönemli arşivlenmesine </w:t>
      </w:r>
      <w:proofErr w:type="gramStart"/>
      <w:r w:rsidRPr="005E1BD3">
        <w:rPr>
          <w:rFonts w:ascii="Calibri" w:eastAsia="ヒラギノ明朝Pro W3" w:hAnsi="Calibri" w:cs="Calibri"/>
          <w:sz w:val="20"/>
          <w:szCs w:val="20"/>
          <w:lang w:eastAsia="en-US"/>
        </w:rPr>
        <w:t>imkan</w:t>
      </w:r>
      <w:proofErr w:type="gramEnd"/>
      <w:r w:rsidRPr="005E1BD3">
        <w:rPr>
          <w:rFonts w:ascii="Calibri" w:eastAsia="ヒラギノ明朝Pro W3" w:hAnsi="Calibri" w:cs="Calibri"/>
          <w:sz w:val="20"/>
          <w:szCs w:val="20"/>
          <w:lang w:eastAsia="en-US"/>
        </w:rPr>
        <w:t xml:space="preserve"> tanıdığı,</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sz w:val="20"/>
          <w:szCs w:val="20"/>
          <w:lang w:eastAsia="en-US"/>
        </w:rPr>
        <w:t xml:space="preserve">ç) Merkezi Kayıt Kuruluşu tarafından ve diğer destek hizmeti veren şirketler tarafından oluşturulan platform veya bilişim sisteminin </w:t>
      </w:r>
      <w:proofErr w:type="spellStart"/>
      <w:r w:rsidRPr="005E1BD3">
        <w:rPr>
          <w:rFonts w:ascii="Calibri" w:eastAsia="ヒラギノ明朝Pro W3" w:hAnsi="Calibri" w:cs="Calibri"/>
          <w:sz w:val="20"/>
          <w:szCs w:val="20"/>
          <w:lang w:eastAsia="en-US"/>
        </w:rPr>
        <w:t>MERSİS’e</w:t>
      </w:r>
      <w:proofErr w:type="spellEnd"/>
      <w:r w:rsidRPr="005E1BD3">
        <w:rPr>
          <w:rFonts w:ascii="Calibri" w:eastAsia="ヒラギノ明朝Pro W3" w:hAnsi="Calibri" w:cs="Calibri"/>
          <w:sz w:val="20"/>
          <w:szCs w:val="20"/>
          <w:lang w:eastAsia="en-US"/>
        </w:rPr>
        <w:t xml:space="preserve"> ve ilgili diğer veri tabanlarına </w:t>
      </w:r>
      <w:proofErr w:type="gramStart"/>
      <w:r w:rsidRPr="005E1BD3">
        <w:rPr>
          <w:rFonts w:ascii="Calibri" w:eastAsia="ヒラギノ明朝Pro W3" w:hAnsi="Calibri" w:cs="Calibri"/>
          <w:sz w:val="20"/>
          <w:szCs w:val="20"/>
          <w:lang w:eastAsia="en-US"/>
        </w:rPr>
        <w:t>entegrasyonu</w:t>
      </w:r>
      <w:proofErr w:type="gramEnd"/>
      <w:r w:rsidRPr="005E1BD3">
        <w:rPr>
          <w:rFonts w:ascii="Calibri" w:eastAsia="ヒラギノ明朝Pro W3" w:hAnsi="Calibri" w:cs="Calibri"/>
          <w:sz w:val="20"/>
          <w:szCs w:val="20"/>
          <w:lang w:eastAsia="en-US"/>
        </w:rPr>
        <w:t xml:space="preserve"> sağlayacak yeterlikte olduğu, şirketlerin kendilerinin kurdukları bilişim sisteminin ise tescili gerekli belgeleri bu veri tabanlarına iletebilecek nitelikte olduğu,</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proofErr w:type="gramStart"/>
      <w:r w:rsidRPr="005E1BD3">
        <w:rPr>
          <w:rFonts w:ascii="Calibri" w:eastAsia="ヒラギノ明朝Pro W3" w:hAnsi="Calibri" w:cs="Calibri"/>
          <w:sz w:val="20"/>
          <w:szCs w:val="20"/>
          <w:lang w:eastAsia="en-US"/>
        </w:rPr>
        <w:t>gibi</w:t>
      </w:r>
      <w:proofErr w:type="gramEnd"/>
      <w:r w:rsidRPr="005E1BD3">
        <w:rPr>
          <w:rFonts w:ascii="Calibri" w:eastAsia="ヒラギノ明朝Pro W3" w:hAnsi="Calibri" w:cs="Calibri"/>
          <w:sz w:val="20"/>
          <w:szCs w:val="20"/>
          <w:lang w:eastAsia="en-US"/>
        </w:rPr>
        <w:t xml:space="preserve"> hususların tespitini içerir.</w:t>
      </w:r>
    </w:p>
    <w:p w:rsidR="005E1BD3" w:rsidRPr="005E1BD3" w:rsidRDefault="005E1BD3" w:rsidP="005E1BD3">
      <w:pPr>
        <w:tabs>
          <w:tab w:val="left" w:pos="566"/>
        </w:tabs>
        <w:spacing w:line="240" w:lineRule="exact"/>
        <w:ind w:firstLine="566"/>
        <w:jc w:val="both"/>
        <w:rPr>
          <w:rFonts w:ascii="Calibri" w:eastAsia="ヒラギノ明朝Pro W3" w:hAnsi="Calibri" w:cs="Calibri"/>
          <w:b/>
          <w:sz w:val="20"/>
          <w:szCs w:val="20"/>
          <w:lang w:eastAsia="en-US"/>
        </w:rPr>
      </w:pPr>
      <w:r w:rsidRPr="005E1BD3">
        <w:rPr>
          <w:rFonts w:ascii="Calibri" w:eastAsia="ヒラギノ明朝Pro W3" w:hAnsi="Calibri" w:cs="Calibri"/>
          <w:b/>
          <w:sz w:val="20"/>
          <w:szCs w:val="20"/>
          <w:lang w:eastAsia="en-US"/>
        </w:rPr>
        <w:t xml:space="preserve">Elektronik toplantı sisteminin güvenlik </w:t>
      </w:r>
      <w:proofErr w:type="gramStart"/>
      <w:r w:rsidRPr="005E1BD3">
        <w:rPr>
          <w:rFonts w:ascii="Calibri" w:eastAsia="ヒラギノ明朝Pro W3" w:hAnsi="Calibri" w:cs="Calibri"/>
          <w:b/>
          <w:sz w:val="20"/>
          <w:szCs w:val="20"/>
          <w:lang w:eastAsia="en-US"/>
        </w:rPr>
        <w:t>kriterleri</w:t>
      </w:r>
      <w:proofErr w:type="gramEnd"/>
      <w:r w:rsidRPr="005E1BD3">
        <w:rPr>
          <w:rFonts w:ascii="Calibri" w:eastAsia="ヒラギノ明朝Pro W3" w:hAnsi="Calibri" w:cs="Calibri"/>
          <w:b/>
          <w:sz w:val="20"/>
          <w:szCs w:val="20"/>
          <w:lang w:eastAsia="en-US"/>
        </w:rPr>
        <w:t xml:space="preserve"> ve teknik özellikleri</w:t>
      </w:r>
    </w:p>
    <w:p w:rsidR="005E1BD3" w:rsidRPr="005E1BD3" w:rsidRDefault="005E1BD3" w:rsidP="005E1BD3">
      <w:pPr>
        <w:pStyle w:val="3-NormalYaz"/>
        <w:spacing w:line="240" w:lineRule="exact"/>
        <w:ind w:firstLine="566"/>
        <w:rPr>
          <w:rFonts w:ascii="Calibri" w:eastAsia="ヒラギノ明朝Pro W3" w:hAnsi="Calibri" w:cs="Calibri"/>
          <w:sz w:val="20"/>
        </w:rPr>
      </w:pPr>
      <w:r w:rsidRPr="005E1BD3">
        <w:rPr>
          <w:rFonts w:ascii="Calibri" w:eastAsia="ヒラギノ明朝Pro W3" w:hAnsi="Calibri" w:cs="Calibri"/>
          <w:b/>
          <w:sz w:val="20"/>
        </w:rPr>
        <w:t>MADDE 15 –</w:t>
      </w:r>
      <w:r w:rsidRPr="005E1BD3">
        <w:rPr>
          <w:rFonts w:ascii="Calibri" w:eastAsia="ヒラギノ明朝Pro W3" w:hAnsi="Calibri" w:cs="Calibri"/>
          <w:sz w:val="20"/>
        </w:rPr>
        <w:t xml:space="preserve"> (1) Elektronik Toplantı Sisteminin, asgari olarak bu Tebliğde belirtilen tüm işlemlerin yapılabilmesini sağlayan tasarım ve kapasiteye, yedekleme ve felaketten kurtarma planlarına, yetkisiz erişimlere ve saldırılara karşı gerekli ağ ve sistem güvenliğine sahip olmalıdır.</w:t>
      </w:r>
      <w:r w:rsidRPr="005E1BD3">
        <w:rPr>
          <w:rFonts w:ascii="Calibri" w:eastAsia="ヒラギノ明朝Pro W3" w:hAnsi="Calibri" w:cs="Calibri"/>
          <w:b/>
          <w:sz w:val="20"/>
        </w:rPr>
        <w:t xml:space="preserve"> </w:t>
      </w:r>
      <w:proofErr w:type="gramStart"/>
      <w:r w:rsidRPr="005E1BD3">
        <w:rPr>
          <w:rFonts w:ascii="Calibri" w:eastAsia="ヒラギノ明朝Pro W3" w:hAnsi="Calibri" w:cs="Calibri"/>
          <w:sz w:val="20"/>
        </w:rPr>
        <w:t>(2) Elektronik Toplantı Sistemi, toplantı yerinden elektronik ortamda ses ve görüntü aktarımını sağlayacak, mesajlaşma gerçekleştirecek, birden çok güvenli elektronik imzanın seri ve paralel olarak atılabilmesini destekleyecek, sisteme erişim taleplerine mümkün olan en kısa sürede cevap iletebilecek ve bu Tebliğ hükümlerinde belirtilen güvenli elektronik imzayla imzalanacak işlemleri destekleyecek alt yapıya sahip olmalıdır.</w:t>
      </w:r>
      <w:proofErr w:type="gramEnd"/>
    </w:p>
    <w:p w:rsidR="005E1BD3" w:rsidRPr="005E1BD3" w:rsidRDefault="005E1BD3" w:rsidP="005E1BD3">
      <w:pPr>
        <w:tabs>
          <w:tab w:val="left" w:pos="566"/>
        </w:tabs>
        <w:spacing w:line="240" w:lineRule="exact"/>
        <w:ind w:firstLine="566"/>
        <w:jc w:val="both"/>
        <w:rPr>
          <w:rFonts w:ascii="Calibri" w:eastAsia="ヒラギノ明朝Pro W3" w:hAnsi="Calibri" w:cs="Calibri"/>
          <w:b/>
          <w:sz w:val="20"/>
          <w:szCs w:val="20"/>
          <w:lang w:eastAsia="en-US"/>
        </w:rPr>
      </w:pPr>
      <w:r w:rsidRPr="005E1BD3">
        <w:rPr>
          <w:rFonts w:ascii="Calibri" w:eastAsia="ヒラギノ明朝Pro W3" w:hAnsi="Calibri" w:cs="Calibri"/>
          <w:b/>
          <w:sz w:val="20"/>
          <w:szCs w:val="20"/>
          <w:lang w:eastAsia="en-US"/>
        </w:rPr>
        <w:t>Sorumluluk</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b/>
          <w:sz w:val="20"/>
          <w:szCs w:val="20"/>
          <w:lang w:eastAsia="en-US"/>
        </w:rPr>
        <w:lastRenderedPageBreak/>
        <w:t>MADDE 16 –</w:t>
      </w:r>
      <w:r w:rsidRPr="005E1BD3">
        <w:rPr>
          <w:rFonts w:ascii="Calibri" w:eastAsia="ヒラギノ明朝Pro W3" w:hAnsi="Calibri" w:cs="Calibri"/>
          <w:sz w:val="20"/>
          <w:szCs w:val="20"/>
          <w:lang w:eastAsia="en-US"/>
        </w:rPr>
        <w:t xml:space="preserve"> (1) Elektronik Toplantı Sisteminden kaynaklanan nedenlerle hak sahiplerinin uğrayacağı zararlardan doğacak sorumluluk genel hükümlere göre belirlenir.</w:t>
      </w:r>
    </w:p>
    <w:p w:rsidR="005E1BD3" w:rsidRPr="005E1BD3" w:rsidRDefault="005E1BD3" w:rsidP="005E1BD3">
      <w:pPr>
        <w:tabs>
          <w:tab w:val="left" w:pos="566"/>
        </w:tabs>
        <w:spacing w:line="240" w:lineRule="exact"/>
        <w:ind w:firstLine="566"/>
        <w:jc w:val="both"/>
        <w:rPr>
          <w:rFonts w:ascii="Calibri" w:eastAsia="ヒラギノ明朝Pro W3" w:hAnsi="Calibri" w:cs="Calibri"/>
          <w:b/>
          <w:sz w:val="20"/>
          <w:szCs w:val="20"/>
          <w:lang w:eastAsia="en-US"/>
        </w:rPr>
      </w:pPr>
      <w:r w:rsidRPr="005E1BD3">
        <w:rPr>
          <w:rFonts w:ascii="Calibri" w:eastAsia="ヒラギノ明朝Pro W3" w:hAnsi="Calibri" w:cs="Calibri"/>
          <w:b/>
          <w:sz w:val="20"/>
          <w:szCs w:val="20"/>
          <w:lang w:eastAsia="en-US"/>
        </w:rPr>
        <w:t>Yürürlük</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b/>
          <w:sz w:val="20"/>
          <w:szCs w:val="20"/>
          <w:lang w:eastAsia="en-US"/>
        </w:rPr>
        <w:t>MADDE 17 –</w:t>
      </w:r>
      <w:r w:rsidRPr="005E1BD3">
        <w:rPr>
          <w:rFonts w:ascii="Calibri" w:eastAsia="ヒラギノ明朝Pro W3" w:hAnsi="Calibri" w:cs="Calibri"/>
          <w:sz w:val="20"/>
          <w:szCs w:val="20"/>
          <w:lang w:eastAsia="en-US"/>
        </w:rPr>
        <w:t xml:space="preserve"> (1) Bu Tebliğ </w:t>
      </w:r>
      <w:proofErr w:type="gramStart"/>
      <w:r w:rsidRPr="005E1BD3">
        <w:rPr>
          <w:rFonts w:ascii="Calibri" w:eastAsia="ヒラギノ明朝Pro W3" w:hAnsi="Calibri" w:cs="Calibri"/>
          <w:sz w:val="20"/>
          <w:szCs w:val="20"/>
          <w:lang w:eastAsia="en-US"/>
        </w:rPr>
        <w:t>1/10/2012</w:t>
      </w:r>
      <w:proofErr w:type="gramEnd"/>
      <w:r w:rsidRPr="005E1BD3">
        <w:rPr>
          <w:rFonts w:ascii="Calibri" w:eastAsia="ヒラギノ明朝Pro W3" w:hAnsi="Calibri" w:cs="Calibri"/>
          <w:sz w:val="20"/>
          <w:szCs w:val="20"/>
          <w:lang w:eastAsia="en-US"/>
        </w:rPr>
        <w:t xml:space="preserve"> tarihinde yürürlüğe girer.</w:t>
      </w:r>
    </w:p>
    <w:p w:rsidR="005E1BD3" w:rsidRPr="005E1BD3" w:rsidRDefault="005E1BD3" w:rsidP="005E1BD3">
      <w:pPr>
        <w:tabs>
          <w:tab w:val="left" w:pos="566"/>
        </w:tabs>
        <w:spacing w:line="240" w:lineRule="exact"/>
        <w:ind w:firstLine="566"/>
        <w:jc w:val="both"/>
        <w:rPr>
          <w:rFonts w:ascii="Calibri" w:eastAsia="ヒラギノ明朝Pro W3" w:hAnsi="Calibri" w:cs="Calibri"/>
          <w:b/>
          <w:sz w:val="20"/>
          <w:szCs w:val="20"/>
          <w:lang w:eastAsia="en-US"/>
        </w:rPr>
      </w:pPr>
      <w:r w:rsidRPr="005E1BD3">
        <w:rPr>
          <w:rFonts w:ascii="Calibri" w:eastAsia="ヒラギノ明朝Pro W3" w:hAnsi="Calibri" w:cs="Calibri"/>
          <w:b/>
          <w:sz w:val="20"/>
          <w:szCs w:val="20"/>
          <w:lang w:eastAsia="en-US"/>
        </w:rPr>
        <w:t>Yürütme</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r w:rsidRPr="005E1BD3">
        <w:rPr>
          <w:rFonts w:ascii="Calibri" w:eastAsia="ヒラギノ明朝Pro W3" w:hAnsi="Calibri" w:cs="Calibri"/>
          <w:b/>
          <w:sz w:val="20"/>
          <w:szCs w:val="20"/>
          <w:lang w:eastAsia="en-US"/>
        </w:rPr>
        <w:t xml:space="preserve">MADDE 18 – </w:t>
      </w:r>
      <w:r w:rsidRPr="005E1BD3">
        <w:rPr>
          <w:rFonts w:ascii="Calibri" w:eastAsia="ヒラギノ明朝Pro W3" w:hAnsi="Calibri" w:cs="Calibri"/>
          <w:sz w:val="20"/>
          <w:szCs w:val="20"/>
          <w:lang w:eastAsia="en-US"/>
        </w:rPr>
        <w:t>(1) Bu Tebliğ hükümlerini Gümrük ve Ticaret Bakanı yürütür.</w:t>
      </w:r>
    </w:p>
    <w:p w:rsidR="005E1BD3" w:rsidRPr="005E1BD3" w:rsidRDefault="005E1BD3" w:rsidP="005E1BD3">
      <w:pPr>
        <w:tabs>
          <w:tab w:val="left" w:pos="566"/>
        </w:tabs>
        <w:spacing w:line="240" w:lineRule="exact"/>
        <w:ind w:firstLine="566"/>
        <w:jc w:val="both"/>
        <w:rPr>
          <w:rFonts w:ascii="Calibri" w:eastAsia="ヒラギノ明朝Pro W3" w:hAnsi="Calibri" w:cs="Calibri"/>
          <w:sz w:val="20"/>
          <w:szCs w:val="20"/>
          <w:lang w:eastAsia="en-US"/>
        </w:rPr>
      </w:pPr>
    </w:p>
    <w:p w:rsidR="005E1BD3" w:rsidRDefault="005E1BD3" w:rsidP="005E1BD3">
      <w:pPr>
        <w:pStyle w:val="1-Baslk"/>
        <w:spacing w:line="240" w:lineRule="exact"/>
        <w:ind w:firstLine="566"/>
        <w:jc w:val="center"/>
        <w:rPr>
          <w:b/>
          <w:sz w:val="18"/>
          <w:szCs w:val="18"/>
        </w:rPr>
      </w:pPr>
    </w:p>
    <w:sectPr w:rsidR="005E1BD3" w:rsidSect="00F17ADB">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17" w:rsidRDefault="00BE0117" w:rsidP="00F17ADB">
      <w:r>
        <w:separator/>
      </w:r>
    </w:p>
  </w:endnote>
  <w:endnote w:type="continuationSeparator" w:id="0">
    <w:p w:rsidR="00BE0117" w:rsidRDefault="00BE0117" w:rsidP="00F1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ヒラギノ明朝Pro W3">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17" w:rsidRDefault="00BE0117" w:rsidP="00F17ADB">
      <w:r>
        <w:separator/>
      </w:r>
    </w:p>
  </w:footnote>
  <w:footnote w:type="continuationSeparator" w:id="0">
    <w:p w:rsidR="00BE0117" w:rsidRDefault="00BE0117" w:rsidP="00F17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48A"/>
    <w:multiLevelType w:val="multilevel"/>
    <w:tmpl w:val="3C6E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16F63"/>
    <w:multiLevelType w:val="hybridMultilevel"/>
    <w:tmpl w:val="A664BD7A"/>
    <w:lvl w:ilvl="0" w:tplc="A2EE0F34">
      <w:start w:val="1"/>
      <w:numFmt w:val="decimal"/>
      <w:lvlText w:val="%1-"/>
      <w:lvlJc w:val="left"/>
      <w:pPr>
        <w:tabs>
          <w:tab w:val="num" w:pos="1080"/>
        </w:tabs>
        <w:ind w:left="108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62579A3"/>
    <w:multiLevelType w:val="multilevel"/>
    <w:tmpl w:val="6D6A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B01F1"/>
    <w:multiLevelType w:val="multilevel"/>
    <w:tmpl w:val="5CB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A05AC"/>
    <w:multiLevelType w:val="multilevel"/>
    <w:tmpl w:val="8FBA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658D9"/>
    <w:multiLevelType w:val="multilevel"/>
    <w:tmpl w:val="876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770894"/>
    <w:multiLevelType w:val="multilevel"/>
    <w:tmpl w:val="89D8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15"/>
    <w:rsid w:val="00014172"/>
    <w:rsid w:val="002A2E38"/>
    <w:rsid w:val="005E1BD3"/>
    <w:rsid w:val="00746DFC"/>
    <w:rsid w:val="00980866"/>
    <w:rsid w:val="00AA056E"/>
    <w:rsid w:val="00BE0117"/>
    <w:rsid w:val="00D91315"/>
    <w:rsid w:val="00DE6CD4"/>
    <w:rsid w:val="00F17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uiPriority w:val="99"/>
    <w:semiHidden/>
    <w:unhideWhenUsed/>
    <w:rsid w:val="00F17ADB"/>
    <w:rPr>
      <w:sz w:val="20"/>
      <w:szCs w:val="20"/>
    </w:rPr>
  </w:style>
  <w:style w:type="character" w:customStyle="1" w:styleId="DipnotMetniChar">
    <w:name w:val="Dipnot Metni Char"/>
    <w:basedOn w:val="VarsaylanParagrafYazTipi"/>
    <w:link w:val="DipnotMetni"/>
    <w:uiPriority w:val="99"/>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uiPriority w:val="99"/>
    <w:semiHidden/>
    <w:unhideWhenUsed/>
    <w:rsid w:val="00F17ADB"/>
    <w:rPr>
      <w:sz w:val="20"/>
      <w:szCs w:val="20"/>
    </w:rPr>
  </w:style>
  <w:style w:type="character" w:customStyle="1" w:styleId="DipnotMetniChar">
    <w:name w:val="Dipnot Metni Char"/>
    <w:basedOn w:val="VarsaylanParagrafYazTipi"/>
    <w:link w:val="DipnotMetni"/>
    <w:uiPriority w:val="99"/>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328">
      <w:bodyDiv w:val="1"/>
      <w:marLeft w:val="0"/>
      <w:marRight w:val="0"/>
      <w:marTop w:val="0"/>
      <w:marBottom w:val="0"/>
      <w:divBdr>
        <w:top w:val="none" w:sz="0" w:space="0" w:color="auto"/>
        <w:left w:val="none" w:sz="0" w:space="0" w:color="auto"/>
        <w:bottom w:val="none" w:sz="0" w:space="0" w:color="auto"/>
        <w:right w:val="none" w:sz="0" w:space="0" w:color="auto"/>
      </w:divBdr>
    </w:div>
    <w:div w:id="92626773">
      <w:bodyDiv w:val="1"/>
      <w:marLeft w:val="0"/>
      <w:marRight w:val="0"/>
      <w:marTop w:val="0"/>
      <w:marBottom w:val="0"/>
      <w:divBdr>
        <w:top w:val="none" w:sz="0" w:space="0" w:color="auto"/>
        <w:left w:val="none" w:sz="0" w:space="0" w:color="auto"/>
        <w:bottom w:val="none" w:sz="0" w:space="0" w:color="auto"/>
        <w:right w:val="none" w:sz="0" w:space="0" w:color="auto"/>
      </w:divBdr>
    </w:div>
    <w:div w:id="143619792">
      <w:bodyDiv w:val="1"/>
      <w:marLeft w:val="0"/>
      <w:marRight w:val="0"/>
      <w:marTop w:val="0"/>
      <w:marBottom w:val="0"/>
      <w:divBdr>
        <w:top w:val="none" w:sz="0" w:space="0" w:color="auto"/>
        <w:left w:val="none" w:sz="0" w:space="0" w:color="auto"/>
        <w:bottom w:val="none" w:sz="0" w:space="0" w:color="auto"/>
        <w:right w:val="none" w:sz="0" w:space="0" w:color="auto"/>
      </w:divBdr>
    </w:div>
    <w:div w:id="265895133">
      <w:bodyDiv w:val="1"/>
      <w:marLeft w:val="0"/>
      <w:marRight w:val="0"/>
      <w:marTop w:val="0"/>
      <w:marBottom w:val="0"/>
      <w:divBdr>
        <w:top w:val="none" w:sz="0" w:space="0" w:color="auto"/>
        <w:left w:val="none" w:sz="0" w:space="0" w:color="auto"/>
        <w:bottom w:val="none" w:sz="0" w:space="0" w:color="auto"/>
        <w:right w:val="none" w:sz="0" w:space="0" w:color="auto"/>
      </w:divBdr>
    </w:div>
    <w:div w:id="605503370">
      <w:bodyDiv w:val="1"/>
      <w:marLeft w:val="0"/>
      <w:marRight w:val="0"/>
      <w:marTop w:val="0"/>
      <w:marBottom w:val="0"/>
      <w:divBdr>
        <w:top w:val="none" w:sz="0" w:space="0" w:color="auto"/>
        <w:left w:val="none" w:sz="0" w:space="0" w:color="auto"/>
        <w:bottom w:val="none" w:sz="0" w:space="0" w:color="auto"/>
        <w:right w:val="none" w:sz="0" w:space="0" w:color="auto"/>
      </w:divBdr>
    </w:div>
    <w:div w:id="628826840">
      <w:bodyDiv w:val="1"/>
      <w:marLeft w:val="0"/>
      <w:marRight w:val="0"/>
      <w:marTop w:val="0"/>
      <w:marBottom w:val="0"/>
      <w:divBdr>
        <w:top w:val="none" w:sz="0" w:space="0" w:color="auto"/>
        <w:left w:val="none" w:sz="0" w:space="0" w:color="auto"/>
        <w:bottom w:val="none" w:sz="0" w:space="0" w:color="auto"/>
        <w:right w:val="none" w:sz="0" w:space="0" w:color="auto"/>
      </w:divBdr>
    </w:div>
    <w:div w:id="955596635">
      <w:bodyDiv w:val="1"/>
      <w:marLeft w:val="0"/>
      <w:marRight w:val="0"/>
      <w:marTop w:val="0"/>
      <w:marBottom w:val="0"/>
      <w:divBdr>
        <w:top w:val="none" w:sz="0" w:space="0" w:color="auto"/>
        <w:left w:val="none" w:sz="0" w:space="0" w:color="auto"/>
        <w:bottom w:val="none" w:sz="0" w:space="0" w:color="auto"/>
        <w:right w:val="none" w:sz="0" w:space="0" w:color="auto"/>
      </w:divBdr>
    </w:div>
    <w:div w:id="973679501">
      <w:bodyDiv w:val="1"/>
      <w:marLeft w:val="0"/>
      <w:marRight w:val="0"/>
      <w:marTop w:val="0"/>
      <w:marBottom w:val="0"/>
      <w:divBdr>
        <w:top w:val="none" w:sz="0" w:space="0" w:color="auto"/>
        <w:left w:val="none" w:sz="0" w:space="0" w:color="auto"/>
        <w:bottom w:val="none" w:sz="0" w:space="0" w:color="auto"/>
        <w:right w:val="none" w:sz="0" w:space="0" w:color="auto"/>
      </w:divBdr>
    </w:div>
    <w:div w:id="1115978668">
      <w:bodyDiv w:val="1"/>
      <w:marLeft w:val="0"/>
      <w:marRight w:val="0"/>
      <w:marTop w:val="0"/>
      <w:marBottom w:val="0"/>
      <w:divBdr>
        <w:top w:val="none" w:sz="0" w:space="0" w:color="auto"/>
        <w:left w:val="none" w:sz="0" w:space="0" w:color="auto"/>
        <w:bottom w:val="none" w:sz="0" w:space="0" w:color="auto"/>
        <w:right w:val="none" w:sz="0" w:space="0" w:color="auto"/>
      </w:divBdr>
    </w:div>
    <w:div w:id="1660956973">
      <w:bodyDiv w:val="1"/>
      <w:marLeft w:val="0"/>
      <w:marRight w:val="0"/>
      <w:marTop w:val="0"/>
      <w:marBottom w:val="0"/>
      <w:divBdr>
        <w:top w:val="none" w:sz="0" w:space="0" w:color="auto"/>
        <w:left w:val="none" w:sz="0" w:space="0" w:color="auto"/>
        <w:bottom w:val="none" w:sz="0" w:space="0" w:color="auto"/>
        <w:right w:val="none" w:sz="0" w:space="0" w:color="auto"/>
      </w:divBdr>
    </w:div>
    <w:div w:id="1886328401">
      <w:bodyDiv w:val="1"/>
      <w:marLeft w:val="0"/>
      <w:marRight w:val="0"/>
      <w:marTop w:val="0"/>
      <w:marBottom w:val="0"/>
      <w:divBdr>
        <w:top w:val="none" w:sz="0" w:space="0" w:color="auto"/>
        <w:left w:val="none" w:sz="0" w:space="0" w:color="auto"/>
        <w:bottom w:val="none" w:sz="0" w:space="0" w:color="auto"/>
        <w:right w:val="none" w:sz="0" w:space="0" w:color="auto"/>
      </w:divBdr>
    </w:div>
    <w:div w:id="1888293706">
      <w:bodyDiv w:val="1"/>
      <w:marLeft w:val="0"/>
      <w:marRight w:val="0"/>
      <w:marTop w:val="0"/>
      <w:marBottom w:val="0"/>
      <w:divBdr>
        <w:top w:val="none" w:sz="0" w:space="0" w:color="auto"/>
        <w:left w:val="none" w:sz="0" w:space="0" w:color="auto"/>
        <w:bottom w:val="none" w:sz="0" w:space="0" w:color="auto"/>
        <w:right w:val="none" w:sz="0" w:space="0" w:color="auto"/>
      </w:divBdr>
    </w:div>
    <w:div w:id="20974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2054</Words>
  <Characters>11709</Characters>
  <Application>Microsoft Office Word</Application>
  <DocSecurity>0</DocSecurity>
  <Lines>97</Lines>
  <Paragraphs>27</Paragraphs>
  <ScaleCrop>false</ScaleCrop>
  <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2017-11-14T07:25:00Z</dcterms:created>
  <dcterms:modified xsi:type="dcterms:W3CDTF">2017-11-14T07:25:00Z</dcterms:modified>
</cp:coreProperties>
</file>